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C8D" w:rsidRPr="00C60C8D" w:rsidRDefault="009A6FF7" w:rsidP="00C60C8D">
      <w:pPr>
        <w:spacing w:after="0" w:line="294" w:lineRule="atLeast"/>
        <w:jc w:val="center"/>
        <w:rPr>
          <w:rFonts w:ascii="&amp;quot" w:eastAsia="Times New Roman" w:hAnsi="&amp;quot" w:cs="Times New Roman"/>
          <w:color w:val="000000"/>
          <w:sz w:val="21"/>
          <w:szCs w:val="21"/>
          <w:lang w:eastAsia="ru-RU"/>
        </w:rPr>
      </w:pPr>
      <w:bookmarkStart w:id="0" w:name="_GoBack"/>
      <w:r w:rsidRPr="00C809D0">
        <w:rPr>
          <w:rFonts w:ascii="&amp;quot" w:eastAsia="Times New Roman" w:hAnsi="&amp;quot" w:cs="Times New Roman"/>
          <w:noProof/>
          <w:color w:val="000000"/>
          <w:sz w:val="27"/>
          <w:szCs w:val="27"/>
          <w:shd w:val="clear" w:color="auto" w:fill="FFFFFF"/>
          <w:lang w:eastAsia="ru-RU"/>
        </w:rPr>
        <w:drawing>
          <wp:anchor distT="0" distB="0" distL="114300" distR="114300" simplePos="0" relativeHeight="251676672" behindDoc="1" locked="0" layoutInCell="1" allowOverlap="1" wp14:anchorId="7EF4C1BB" wp14:editId="0EB91C2C">
            <wp:simplePos x="0" y="0"/>
            <wp:positionH relativeFrom="page">
              <wp:align>left</wp:align>
            </wp:positionH>
            <wp:positionV relativeFrom="paragraph">
              <wp:posOffset>-739775</wp:posOffset>
            </wp:positionV>
            <wp:extent cx="7543800" cy="10695305"/>
            <wp:effectExtent l="0" t="0" r="0" b="0"/>
            <wp:wrapNone/>
            <wp:docPr id="22" name="Рисунок 22" descr="C:\Users\HP\Desktop\iI6M0UU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I6M0UUH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0" cy="106953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60C8D" w:rsidRPr="00C60C8D">
        <w:rPr>
          <w:rFonts w:ascii="&amp;quot" w:eastAsia="Times New Roman" w:hAnsi="&amp;quot" w:cs="Times New Roman"/>
          <w:noProof/>
          <w:color w:val="000000"/>
          <w:sz w:val="21"/>
          <w:szCs w:val="21"/>
          <w:lang w:eastAsia="ru-RU"/>
        </w:rPr>
        <w:drawing>
          <wp:anchor distT="0" distB="0" distL="114300" distR="114300" simplePos="0" relativeHeight="251658240" behindDoc="0" locked="0" layoutInCell="1" allowOverlap="0">
            <wp:simplePos x="0" y="0"/>
            <wp:positionH relativeFrom="column">
              <wp:posOffset>514350</wp:posOffset>
            </wp:positionH>
            <wp:positionV relativeFrom="line">
              <wp:posOffset>0</wp:posOffset>
            </wp:positionV>
            <wp:extent cx="2743200" cy="371475"/>
            <wp:effectExtent l="0" t="0" r="0" b="9525"/>
            <wp:wrapSquare wrapText="bothSides"/>
            <wp:docPr id="10" name="Рисунок 10" descr="hello_html_m633137a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33137ae.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C8D" w:rsidRPr="00C60C8D" w:rsidRDefault="00C60C8D" w:rsidP="00C60C8D">
      <w:pPr>
        <w:spacing w:after="0" w:line="294" w:lineRule="atLeast"/>
        <w:jc w:val="center"/>
        <w:rPr>
          <w:rFonts w:ascii="&amp;quot" w:eastAsia="Times New Roman" w:hAnsi="&amp;quot" w:cs="Times New Roman"/>
          <w:color w:val="000000"/>
          <w:sz w:val="21"/>
          <w:szCs w:val="21"/>
          <w:lang w:eastAsia="ru-RU"/>
        </w:rPr>
      </w:pPr>
    </w:p>
    <w:p w:rsidR="00C60C8D" w:rsidRPr="00C60C8D" w:rsidRDefault="00C60C8D" w:rsidP="00C60C8D">
      <w:pPr>
        <w:spacing w:after="0" w:line="294" w:lineRule="atLeast"/>
        <w:jc w:val="center"/>
        <w:rPr>
          <w:rFonts w:ascii="&amp;quot" w:eastAsia="Times New Roman" w:hAnsi="&amp;quot" w:cs="Times New Roman"/>
          <w:color w:val="000000"/>
          <w:sz w:val="21"/>
          <w:szCs w:val="21"/>
          <w:lang w:eastAsia="ru-RU"/>
        </w:rPr>
      </w:pPr>
      <w:r w:rsidRPr="00C60C8D">
        <w:rPr>
          <w:rFonts w:ascii="&amp;quot" w:eastAsia="Times New Roman" w:hAnsi="&amp;quot" w:cs="Times New Roman"/>
          <w:noProof/>
          <w:color w:val="000000"/>
          <w:sz w:val="21"/>
          <w:szCs w:val="21"/>
          <w:lang w:eastAsia="ru-RU"/>
        </w:rPr>
        <w:drawing>
          <wp:anchor distT="0" distB="0" distL="114300" distR="114300" simplePos="0" relativeHeight="251658240" behindDoc="0" locked="0" layoutInCell="1" allowOverlap="0">
            <wp:simplePos x="0" y="0"/>
            <wp:positionH relativeFrom="column">
              <wp:posOffset>2257425</wp:posOffset>
            </wp:positionH>
            <wp:positionV relativeFrom="line">
              <wp:posOffset>125730</wp:posOffset>
            </wp:positionV>
            <wp:extent cx="2733675" cy="285750"/>
            <wp:effectExtent l="0" t="0" r="9525" b="0"/>
            <wp:wrapSquare wrapText="bothSides"/>
            <wp:docPr id="9" name="Рисунок 9" descr="hello_html_m40c5d0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0c5d0ff.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3675"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C8D" w:rsidRPr="00C60C8D" w:rsidRDefault="00C60C8D" w:rsidP="00C60C8D">
      <w:pPr>
        <w:spacing w:after="0" w:line="294" w:lineRule="atLeast"/>
        <w:rPr>
          <w:rFonts w:ascii="&amp;quot" w:eastAsia="Times New Roman" w:hAnsi="&amp;quot" w:cs="Times New Roman"/>
          <w:color w:val="000000"/>
          <w:sz w:val="21"/>
          <w:szCs w:val="21"/>
          <w:lang w:eastAsia="ru-RU"/>
        </w:rPr>
      </w:pPr>
    </w:p>
    <w:p w:rsidR="00C60C8D" w:rsidRPr="00C60C8D" w:rsidRDefault="00C60C8D" w:rsidP="00C60C8D">
      <w:pPr>
        <w:spacing w:after="0" w:line="294" w:lineRule="atLeast"/>
        <w:rPr>
          <w:rFonts w:ascii="&amp;quot" w:eastAsia="Times New Roman" w:hAnsi="&amp;quot" w:cs="Times New Roman"/>
          <w:color w:val="000000"/>
          <w:sz w:val="21"/>
          <w:szCs w:val="21"/>
          <w:lang w:eastAsia="ru-RU"/>
        </w:rPr>
      </w:pPr>
      <w:r w:rsidRPr="00C60C8D">
        <w:rPr>
          <w:rFonts w:ascii="&amp;quot" w:eastAsia="Times New Roman" w:hAnsi="&amp;quot" w:cs="Times New Roman"/>
          <w:noProof/>
          <w:color w:val="000000"/>
          <w:sz w:val="21"/>
          <w:szCs w:val="21"/>
          <w:lang w:eastAsia="ru-RU"/>
        </w:rPr>
        <w:drawing>
          <wp:inline distT="0" distB="0" distL="0" distR="0">
            <wp:extent cx="5524500" cy="4475273"/>
            <wp:effectExtent l="0" t="0" r="0" b="1905"/>
            <wp:docPr id="3" name="Рисунок 3" descr="hello_html_1b553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1b5536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6230" cy="4476674"/>
                    </a:xfrm>
                    <a:prstGeom prst="rect">
                      <a:avLst/>
                    </a:prstGeom>
                    <a:noFill/>
                    <a:ln>
                      <a:noFill/>
                    </a:ln>
                  </pic:spPr>
                </pic:pic>
              </a:graphicData>
            </a:graphic>
          </wp:inline>
        </w:drawing>
      </w:r>
    </w:p>
    <w:p w:rsidR="00C60C8D" w:rsidRPr="00C60C8D" w:rsidRDefault="00C60C8D" w:rsidP="00C60C8D">
      <w:pPr>
        <w:spacing w:after="0" w:line="294" w:lineRule="atLeast"/>
        <w:jc w:val="center"/>
        <w:rPr>
          <w:rFonts w:ascii="&amp;quot" w:eastAsia="Times New Roman" w:hAnsi="&amp;quot" w:cs="Times New Roman"/>
          <w:color w:val="000000"/>
          <w:sz w:val="21"/>
          <w:szCs w:val="21"/>
          <w:lang w:eastAsia="ru-RU"/>
        </w:rPr>
      </w:pPr>
      <w:r w:rsidRPr="00C60C8D">
        <w:rPr>
          <w:rFonts w:ascii="&amp;quot" w:eastAsia="Times New Roman" w:hAnsi="&amp;quot" w:cs="Times New Roman"/>
          <w:b/>
          <w:bCs/>
          <w:color w:val="000000"/>
          <w:sz w:val="27"/>
          <w:szCs w:val="27"/>
          <w:shd w:val="clear" w:color="auto" w:fill="FFFFFF"/>
          <w:lang w:eastAsia="ru-RU"/>
        </w:rPr>
        <w:t>История матрёшки</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Хотя матрёшка и завоевала давно репутацию символа нашей страны, её корни отнюдь не русские. По самой распространённой версии история матрёшки берёт своё начало в Японии.</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 xml:space="preserve">В девяностых годах XIX века в Московскую игрушечную мастерскую "Детское воспитание" А. Мамонтова привезла из Японии фигурку добродушного лысого старика мудреца </w:t>
      </w:r>
      <w:proofErr w:type="spellStart"/>
      <w:r w:rsidRPr="00C60C8D">
        <w:rPr>
          <w:rFonts w:ascii="&amp;quot" w:eastAsia="Times New Roman" w:hAnsi="&amp;quot" w:cs="Times New Roman"/>
          <w:color w:val="000000"/>
          <w:sz w:val="27"/>
          <w:szCs w:val="27"/>
          <w:shd w:val="clear" w:color="auto" w:fill="FFFFFF"/>
          <w:lang w:eastAsia="ru-RU"/>
        </w:rPr>
        <w:t>Фукурума</w:t>
      </w:r>
      <w:proofErr w:type="spellEnd"/>
      <w:r w:rsidRPr="00C60C8D">
        <w:rPr>
          <w:rFonts w:ascii="&amp;quot" w:eastAsia="Times New Roman" w:hAnsi="&amp;quot" w:cs="Times New Roman"/>
          <w:color w:val="000000"/>
          <w:sz w:val="27"/>
          <w:szCs w:val="27"/>
          <w:shd w:val="clear" w:color="auto" w:fill="FFFFFF"/>
          <w:lang w:eastAsia="ru-RU"/>
        </w:rPr>
        <w:t xml:space="preserve">. Токарь по дереву Василий </w:t>
      </w:r>
      <w:proofErr w:type="spellStart"/>
      <w:r w:rsidRPr="00C60C8D">
        <w:rPr>
          <w:rFonts w:ascii="&amp;quot" w:eastAsia="Times New Roman" w:hAnsi="&amp;quot" w:cs="Times New Roman"/>
          <w:color w:val="000000"/>
          <w:sz w:val="27"/>
          <w:szCs w:val="27"/>
          <w:shd w:val="clear" w:color="auto" w:fill="FFFFFF"/>
          <w:lang w:eastAsia="ru-RU"/>
        </w:rPr>
        <w:t>Звездочкин</w:t>
      </w:r>
      <w:proofErr w:type="spellEnd"/>
      <w:r w:rsidRPr="00C60C8D">
        <w:rPr>
          <w:rFonts w:ascii="&amp;quot" w:eastAsia="Times New Roman" w:hAnsi="&amp;quot" w:cs="Times New Roman"/>
          <w:color w:val="000000"/>
          <w:sz w:val="27"/>
          <w:szCs w:val="27"/>
          <w:shd w:val="clear" w:color="auto" w:fill="FFFFFF"/>
          <w:lang w:eastAsia="ru-RU"/>
        </w:rPr>
        <w:t>, работавший тогда в этой мастерской, выточил из дерева похожие фигурки, которые также вкладывались одна в другую, а художник Сергей Малютин расписал их под девочек и мальчиков. На первой матрешке была изображена девушка в простонародном городском костюме: сарафане, переднике, платочке с петухом. Игрушка состояла из восьми фигур. Изображение девочки чередовалось с изображением мальчика, отличаясь друг от друга. Последняя изображала спеленатого младенца. </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 xml:space="preserve">В другом варианте игрушка представляла собой: восемь кукол изображали девочек разных возрастов, от самой старшей (большой) девушки с петухом до завернутого в пеленки младенца. Сегодня матрешкой называют только те точеные и расписанные деревянные </w:t>
      </w:r>
      <w:r w:rsidR="00C809D0" w:rsidRPr="00C809D0">
        <w:rPr>
          <w:rFonts w:ascii="&amp;quot" w:eastAsia="Times New Roman" w:hAnsi="&amp;quot" w:cs="Times New Roman"/>
          <w:noProof/>
          <w:color w:val="000000"/>
          <w:sz w:val="27"/>
          <w:szCs w:val="27"/>
          <w:shd w:val="clear" w:color="auto" w:fill="FFFFFF"/>
          <w:lang w:eastAsia="ru-RU"/>
        </w:rPr>
        <w:lastRenderedPageBreak/>
        <w:drawing>
          <wp:anchor distT="0" distB="0" distL="114300" distR="114300" simplePos="0" relativeHeight="251659264" behindDoc="1" locked="0" layoutInCell="1" allowOverlap="1">
            <wp:simplePos x="0" y="0"/>
            <wp:positionH relativeFrom="page">
              <wp:align>right</wp:align>
            </wp:positionH>
            <wp:positionV relativeFrom="paragraph">
              <wp:posOffset>-710565</wp:posOffset>
            </wp:positionV>
            <wp:extent cx="7543800" cy="10695305"/>
            <wp:effectExtent l="0" t="0" r="0" b="0"/>
            <wp:wrapNone/>
            <wp:docPr id="15" name="Рисунок 15" descr="C:\Users\HP\Desktop\iI6M0UU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I6M0UUH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0" cy="10695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C8D">
        <w:rPr>
          <w:rFonts w:ascii="&amp;quot" w:eastAsia="Times New Roman" w:hAnsi="&amp;quot" w:cs="Times New Roman"/>
          <w:color w:val="000000"/>
          <w:sz w:val="27"/>
          <w:szCs w:val="27"/>
          <w:shd w:val="clear" w:color="auto" w:fill="FFFFFF"/>
          <w:lang w:eastAsia="ru-RU"/>
        </w:rPr>
        <w:t>игрушки-сувениры, которые состоят из нескольких вкладывающихся одна в другую.</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Первые русские матрёшки были созданы в Сергиевом Посаде как забава для детей, которые помогали усвоению понятий формы, цвета, количества и появился сразу же. Через несколько лет после появления первой матрёшки практически весь Сергиев Посад делал этих обаятельных куколок. Изначальный сюжет русской матрёшки – это русские девки и бабы, румяные и полные, одетые в сарафаны и платки, с собачками, кошками, корзинками, с цветами.</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 xml:space="preserve">В 1900 году Мария Мамонтова, жена брата С. И. Мамонтова представила кукол на Всемирной выставке в Париже, где они заработали бронзовую медаль. Вскоре матрёшек начали делать во многих местах России. Также в </w:t>
      </w:r>
      <w:proofErr w:type="spellStart"/>
      <w:r w:rsidRPr="00C60C8D">
        <w:rPr>
          <w:rFonts w:ascii="&amp;quot" w:eastAsia="Times New Roman" w:hAnsi="&amp;quot" w:cs="Times New Roman"/>
          <w:color w:val="000000"/>
          <w:sz w:val="27"/>
          <w:szCs w:val="27"/>
          <w:shd w:val="clear" w:color="auto" w:fill="FFFFFF"/>
          <w:lang w:eastAsia="ru-RU"/>
        </w:rPr>
        <w:t>Семёнове</w:t>
      </w:r>
      <w:proofErr w:type="spellEnd"/>
      <w:r w:rsidRPr="00C60C8D">
        <w:rPr>
          <w:rFonts w:ascii="&amp;quot" w:eastAsia="Times New Roman" w:hAnsi="&amp;quot" w:cs="Times New Roman"/>
          <w:color w:val="000000"/>
          <w:sz w:val="27"/>
          <w:szCs w:val="27"/>
          <w:shd w:val="clear" w:color="auto" w:fill="FFFFFF"/>
          <w:lang w:eastAsia="ru-RU"/>
        </w:rPr>
        <w:t>, на художественной фабрике «Семёновская роспись», в 1922 году появилась на свет традиционная русская семёновская матрёшка, которую сегодня знает весь мир. </w:t>
      </w:r>
      <w:r w:rsidRPr="00C60C8D">
        <w:rPr>
          <w:rFonts w:ascii="&amp;quot" w:eastAsia="Times New Roman" w:hAnsi="&amp;quot" w:cs="Times New Roman"/>
          <w:color w:val="000000"/>
          <w:sz w:val="27"/>
          <w:szCs w:val="27"/>
          <w:lang w:eastAsia="ru-RU"/>
        </w:rPr>
        <w:br/>
      </w:r>
      <w:r w:rsidRPr="00C60C8D">
        <w:rPr>
          <w:rFonts w:ascii="&amp;quot" w:eastAsia="Times New Roman" w:hAnsi="&amp;quot" w:cs="Times New Roman"/>
          <w:color w:val="000000"/>
          <w:sz w:val="27"/>
          <w:szCs w:val="27"/>
          <w:shd w:val="clear" w:color="auto" w:fill="FFFFFF"/>
          <w:lang w:eastAsia="ru-RU"/>
        </w:rPr>
        <w:t>После появления первой детской матрешки в разных районах России художники начали расписывать матрешек, так понравилась им эта кукла! И все они делали это по-разному</w:t>
      </w:r>
      <w:r w:rsidR="00C809D0">
        <w:rPr>
          <w:rFonts w:ascii="&amp;quot" w:eastAsia="Times New Roman" w:hAnsi="&amp;quot" w:cs="Times New Roman"/>
          <w:color w:val="000000"/>
          <w:sz w:val="27"/>
          <w:szCs w:val="27"/>
          <w:shd w:val="clear" w:color="auto" w:fill="FFFFFF"/>
          <w:lang w:eastAsia="ru-RU"/>
        </w:rPr>
        <w:t xml:space="preserve">. Сергиев Посад, </w:t>
      </w:r>
      <w:proofErr w:type="spellStart"/>
      <w:r w:rsidR="00C809D0">
        <w:rPr>
          <w:rFonts w:ascii="&amp;quot" w:eastAsia="Times New Roman" w:hAnsi="&amp;quot" w:cs="Times New Roman"/>
          <w:color w:val="000000"/>
          <w:sz w:val="27"/>
          <w:szCs w:val="27"/>
          <w:shd w:val="clear" w:color="auto" w:fill="FFFFFF"/>
          <w:lang w:eastAsia="ru-RU"/>
        </w:rPr>
        <w:t>Полхов</w:t>
      </w:r>
      <w:proofErr w:type="spellEnd"/>
      <w:r w:rsidR="00C809D0">
        <w:rPr>
          <w:rFonts w:ascii="&amp;quot" w:eastAsia="Times New Roman" w:hAnsi="&amp;quot" w:cs="Times New Roman"/>
          <w:color w:val="000000"/>
          <w:sz w:val="27"/>
          <w:szCs w:val="27"/>
          <w:shd w:val="clear" w:color="auto" w:fill="FFFFFF"/>
          <w:lang w:eastAsia="ru-RU"/>
        </w:rPr>
        <w:t xml:space="preserve"> Майдан, Вятка, </w:t>
      </w:r>
      <w:r w:rsidRPr="00C60C8D">
        <w:rPr>
          <w:rFonts w:ascii="&amp;quot" w:eastAsia="Times New Roman" w:hAnsi="&amp;quot" w:cs="Times New Roman"/>
          <w:color w:val="000000"/>
          <w:sz w:val="27"/>
          <w:szCs w:val="27"/>
          <w:shd w:val="clear" w:color="auto" w:fill="FFFFFF"/>
          <w:lang w:eastAsia="ru-RU"/>
        </w:rPr>
        <w:t>город </w:t>
      </w:r>
      <w:r w:rsidR="00C809D0">
        <w:rPr>
          <w:rFonts w:ascii="&amp;quot" w:eastAsia="Times New Roman" w:hAnsi="&amp;quot" w:cs="Times New Roman"/>
          <w:color w:val="000000"/>
          <w:sz w:val="27"/>
          <w:szCs w:val="27"/>
          <w:lang w:eastAsia="ru-RU"/>
        </w:rPr>
        <w:t xml:space="preserve"> </w:t>
      </w:r>
      <w:r w:rsidRPr="00C60C8D">
        <w:rPr>
          <w:rFonts w:ascii="&amp;quot" w:eastAsia="Times New Roman" w:hAnsi="&amp;quot" w:cs="Times New Roman"/>
          <w:color w:val="000000"/>
          <w:sz w:val="27"/>
          <w:szCs w:val="27"/>
          <w:shd w:val="clear" w:color="auto" w:fill="FFFFFF"/>
          <w:lang w:eastAsia="ru-RU"/>
        </w:rPr>
        <w:t>Семенов – дре</w:t>
      </w:r>
      <w:r w:rsidR="00C809D0">
        <w:rPr>
          <w:rFonts w:ascii="&amp;quot" w:eastAsia="Times New Roman" w:hAnsi="&amp;quot" w:cs="Times New Roman"/>
          <w:color w:val="000000"/>
          <w:sz w:val="27"/>
          <w:szCs w:val="27"/>
          <w:shd w:val="clear" w:color="auto" w:fill="FFFFFF"/>
          <w:lang w:eastAsia="ru-RU"/>
        </w:rPr>
        <w:t xml:space="preserve">вние центры народных промыслов, </w:t>
      </w:r>
      <w:r w:rsidRPr="00C60C8D">
        <w:rPr>
          <w:rFonts w:ascii="&amp;quot" w:eastAsia="Times New Roman" w:hAnsi="&amp;quot" w:cs="Times New Roman"/>
          <w:color w:val="000000"/>
          <w:sz w:val="27"/>
          <w:szCs w:val="27"/>
          <w:shd w:val="clear" w:color="auto" w:fill="FFFFFF"/>
          <w:lang w:eastAsia="ru-RU"/>
        </w:rPr>
        <w:t>которым </w:t>
      </w:r>
      <w:r w:rsidR="00C809D0">
        <w:rPr>
          <w:rFonts w:ascii="&amp;quot" w:eastAsia="Times New Roman" w:hAnsi="&amp;quot" w:cs="Times New Roman"/>
          <w:color w:val="000000"/>
          <w:sz w:val="27"/>
          <w:szCs w:val="27"/>
          <w:lang w:eastAsia="ru-RU"/>
        </w:rPr>
        <w:t xml:space="preserve"> </w:t>
      </w:r>
      <w:r w:rsidRPr="00C60C8D">
        <w:rPr>
          <w:rFonts w:ascii="&amp;quot" w:eastAsia="Times New Roman" w:hAnsi="&amp;quot" w:cs="Times New Roman"/>
          <w:color w:val="000000"/>
          <w:sz w:val="27"/>
          <w:szCs w:val="27"/>
          <w:shd w:val="clear" w:color="auto" w:fill="FFFFFF"/>
          <w:lang w:eastAsia="ru-RU"/>
        </w:rPr>
        <w:t xml:space="preserve">матрешка помогла стать знаменитыми, и от сюда названия видов матрешек — </w:t>
      </w:r>
      <w:proofErr w:type="spellStart"/>
      <w:r w:rsidRPr="00C60C8D">
        <w:rPr>
          <w:rFonts w:ascii="&amp;quot" w:eastAsia="Times New Roman" w:hAnsi="&amp;quot" w:cs="Times New Roman"/>
          <w:color w:val="000000"/>
          <w:sz w:val="27"/>
          <w:szCs w:val="27"/>
          <w:shd w:val="clear" w:color="auto" w:fill="FFFFFF"/>
          <w:lang w:eastAsia="ru-RU"/>
        </w:rPr>
        <w:t>сергиев</w:t>
      </w:r>
      <w:proofErr w:type="spellEnd"/>
      <w:r w:rsidRPr="00C60C8D">
        <w:rPr>
          <w:rFonts w:ascii="&amp;quot" w:eastAsia="Times New Roman" w:hAnsi="&amp;quot" w:cs="Times New Roman"/>
          <w:color w:val="000000"/>
          <w:sz w:val="27"/>
          <w:szCs w:val="27"/>
          <w:shd w:val="clear" w:color="auto" w:fill="FFFFFF"/>
          <w:lang w:eastAsia="ru-RU"/>
        </w:rPr>
        <w:t>-посадская </w:t>
      </w:r>
      <w:r w:rsidRPr="00C60C8D">
        <w:rPr>
          <w:rFonts w:ascii="&amp;quot" w:eastAsia="Times New Roman" w:hAnsi="&amp;quot" w:cs="Times New Roman"/>
          <w:color w:val="000000"/>
          <w:sz w:val="27"/>
          <w:szCs w:val="27"/>
          <w:lang w:eastAsia="ru-RU"/>
        </w:rPr>
        <w:br/>
      </w:r>
      <w:r w:rsidRPr="00C60C8D">
        <w:rPr>
          <w:rFonts w:ascii="&amp;quot" w:eastAsia="Times New Roman" w:hAnsi="&amp;quot" w:cs="Times New Roman"/>
          <w:color w:val="000000"/>
          <w:sz w:val="27"/>
          <w:szCs w:val="27"/>
          <w:shd w:val="clear" w:color="auto" w:fill="FFFFFF"/>
          <w:lang w:eastAsia="ru-RU"/>
        </w:rPr>
        <w:t>(</w:t>
      </w:r>
      <w:proofErr w:type="spellStart"/>
      <w:r w:rsidRPr="00C60C8D">
        <w:rPr>
          <w:rFonts w:ascii="&amp;quot" w:eastAsia="Times New Roman" w:hAnsi="&amp;quot" w:cs="Times New Roman"/>
          <w:color w:val="000000"/>
          <w:sz w:val="27"/>
          <w:szCs w:val="27"/>
          <w:shd w:val="clear" w:color="auto" w:fill="FFFFFF"/>
          <w:lang w:eastAsia="ru-RU"/>
        </w:rPr>
        <w:t>загорская</w:t>
      </w:r>
      <w:proofErr w:type="spellEnd"/>
      <w:r w:rsidRPr="00C60C8D">
        <w:rPr>
          <w:rFonts w:ascii="&amp;quot" w:eastAsia="Times New Roman" w:hAnsi="&amp;quot" w:cs="Times New Roman"/>
          <w:color w:val="000000"/>
          <w:sz w:val="27"/>
          <w:szCs w:val="27"/>
          <w:shd w:val="clear" w:color="auto" w:fill="FFFFFF"/>
          <w:lang w:eastAsia="ru-RU"/>
        </w:rPr>
        <w:t xml:space="preserve">), семеновская (хохломская) и </w:t>
      </w:r>
      <w:proofErr w:type="spellStart"/>
      <w:r w:rsidRPr="00C60C8D">
        <w:rPr>
          <w:rFonts w:ascii="&amp;quot" w:eastAsia="Times New Roman" w:hAnsi="&amp;quot" w:cs="Times New Roman"/>
          <w:color w:val="000000"/>
          <w:sz w:val="27"/>
          <w:szCs w:val="27"/>
          <w:shd w:val="clear" w:color="auto" w:fill="FFFFFF"/>
          <w:lang w:eastAsia="ru-RU"/>
        </w:rPr>
        <w:t>полхов-майданская</w:t>
      </w:r>
      <w:proofErr w:type="spellEnd"/>
      <w:r w:rsidRPr="00C60C8D">
        <w:rPr>
          <w:rFonts w:ascii="&amp;quot" w:eastAsia="Times New Roman" w:hAnsi="&amp;quot" w:cs="Times New Roman"/>
          <w:color w:val="000000"/>
          <w:sz w:val="27"/>
          <w:szCs w:val="27"/>
          <w:shd w:val="clear" w:color="auto" w:fill="FFFFFF"/>
          <w:lang w:eastAsia="ru-RU"/>
        </w:rPr>
        <w:t>.</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60C8D" w:rsidRPr="00C60C8D" w:rsidRDefault="00C60C8D" w:rsidP="00C60C8D">
      <w:pPr>
        <w:spacing w:after="0" w:line="294" w:lineRule="atLeast"/>
        <w:jc w:val="center"/>
        <w:rPr>
          <w:rFonts w:ascii="&amp;quot" w:eastAsia="Times New Roman" w:hAnsi="&amp;quot" w:cs="Times New Roman"/>
          <w:color w:val="000000"/>
          <w:sz w:val="21"/>
          <w:szCs w:val="21"/>
          <w:lang w:eastAsia="ru-RU"/>
        </w:rPr>
      </w:pPr>
      <w:r w:rsidRPr="00C60C8D">
        <w:rPr>
          <w:rFonts w:ascii="&amp;quot" w:eastAsia="Times New Roman" w:hAnsi="&amp;quot" w:cs="Times New Roman"/>
          <w:b/>
          <w:bCs/>
          <w:color w:val="000000"/>
          <w:sz w:val="27"/>
          <w:szCs w:val="27"/>
          <w:shd w:val="clear" w:color="auto" w:fill="FFFFFF"/>
          <w:lang w:eastAsia="ru-RU"/>
        </w:rPr>
        <w:t>Почему куклу назвали «матрешкой»?</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М</w:t>
      </w:r>
      <w:r w:rsidRPr="00C60C8D">
        <w:rPr>
          <w:rFonts w:ascii="&amp;quot" w:eastAsia="Times New Roman" w:hAnsi="&amp;quot" w:cs="Times New Roman"/>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52525" cy="2171700"/>
            <wp:effectExtent l="0" t="0" r="9525" b="0"/>
            <wp:wrapSquare wrapText="bothSides"/>
            <wp:docPr id="8" name="Рисунок 8" descr="hello_html_66735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6673576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C8D">
        <w:rPr>
          <w:rFonts w:ascii="&amp;quot" w:eastAsia="Times New Roman" w:hAnsi="&amp;quot" w:cs="Times New Roman"/>
          <w:color w:val="000000"/>
          <w:sz w:val="27"/>
          <w:szCs w:val="27"/>
          <w:shd w:val="clear" w:color="auto" w:fill="FFFFFF"/>
          <w:lang w:eastAsia="ru-RU"/>
        </w:rPr>
        <w:t xml:space="preserve">атрёшка (уменьшительное от имени «Матрёна». Практически единодушно все исследователи ссылаются на то, что это название происходит от женского имени Матрёна, распространённого в России: «Имя Матрёна произошло от латинского </w:t>
      </w:r>
      <w:proofErr w:type="spellStart"/>
      <w:r w:rsidRPr="00C60C8D">
        <w:rPr>
          <w:rFonts w:ascii="&amp;quot" w:eastAsia="Times New Roman" w:hAnsi="&amp;quot" w:cs="Times New Roman"/>
          <w:color w:val="000000"/>
          <w:sz w:val="27"/>
          <w:szCs w:val="27"/>
          <w:shd w:val="clear" w:color="auto" w:fill="FFFFFF"/>
          <w:lang w:eastAsia="ru-RU"/>
        </w:rPr>
        <w:t>Matrona</w:t>
      </w:r>
      <w:proofErr w:type="spellEnd"/>
      <w:r w:rsidRPr="00C60C8D">
        <w:rPr>
          <w:rFonts w:ascii="&amp;quot" w:eastAsia="Times New Roman" w:hAnsi="&amp;quot" w:cs="Times New Roman"/>
          <w:color w:val="000000"/>
          <w:sz w:val="27"/>
          <w:szCs w:val="27"/>
          <w:shd w:val="clear" w:color="auto" w:fill="FFFFFF"/>
          <w:lang w:eastAsia="ru-RU"/>
        </w:rPr>
        <w:t xml:space="preserve">, что означает «знатная женщина», </w:t>
      </w:r>
      <w:proofErr w:type="spellStart"/>
      <w:r w:rsidRPr="00C60C8D">
        <w:rPr>
          <w:rFonts w:ascii="&amp;quot" w:eastAsia="Times New Roman" w:hAnsi="&amp;quot" w:cs="Times New Roman"/>
          <w:color w:val="000000"/>
          <w:sz w:val="27"/>
          <w:szCs w:val="27"/>
          <w:shd w:val="clear" w:color="auto" w:fill="FFFFFF"/>
          <w:lang w:eastAsia="ru-RU"/>
        </w:rPr>
        <w:t>по-церковному</w:t>
      </w:r>
      <w:proofErr w:type="spellEnd"/>
      <w:r w:rsidRPr="00C60C8D">
        <w:rPr>
          <w:rFonts w:ascii="&amp;quot" w:eastAsia="Times New Roman" w:hAnsi="&amp;quot" w:cs="Times New Roman"/>
          <w:color w:val="000000"/>
          <w:sz w:val="27"/>
          <w:szCs w:val="27"/>
          <w:shd w:val="clear" w:color="auto" w:fill="FFFFFF"/>
          <w:lang w:eastAsia="ru-RU"/>
        </w:rPr>
        <w:t xml:space="preserve"> писалось Матрона, среди уменьшительных имен: Мотя, </w:t>
      </w:r>
      <w:proofErr w:type="spellStart"/>
      <w:r w:rsidRPr="00C60C8D">
        <w:rPr>
          <w:rFonts w:ascii="&amp;quot" w:eastAsia="Times New Roman" w:hAnsi="&amp;quot" w:cs="Times New Roman"/>
          <w:color w:val="000000"/>
          <w:sz w:val="27"/>
          <w:szCs w:val="27"/>
          <w:shd w:val="clear" w:color="auto" w:fill="FFFFFF"/>
          <w:lang w:eastAsia="ru-RU"/>
        </w:rPr>
        <w:t>Мотря</w:t>
      </w:r>
      <w:proofErr w:type="spellEnd"/>
      <w:r w:rsidRPr="00C60C8D">
        <w:rPr>
          <w:rFonts w:ascii="&amp;quot" w:eastAsia="Times New Roman" w:hAnsi="&amp;quot" w:cs="Times New Roman"/>
          <w:color w:val="000000"/>
          <w:sz w:val="27"/>
          <w:szCs w:val="27"/>
          <w:shd w:val="clear" w:color="auto" w:fill="FFFFFF"/>
          <w:lang w:eastAsia="ru-RU"/>
        </w:rPr>
        <w:t xml:space="preserve">, </w:t>
      </w:r>
      <w:proofErr w:type="spellStart"/>
      <w:r w:rsidRPr="00C60C8D">
        <w:rPr>
          <w:rFonts w:ascii="&amp;quot" w:eastAsia="Times New Roman" w:hAnsi="&amp;quot" w:cs="Times New Roman"/>
          <w:color w:val="000000"/>
          <w:sz w:val="27"/>
          <w:szCs w:val="27"/>
          <w:shd w:val="clear" w:color="auto" w:fill="FFFFFF"/>
          <w:lang w:eastAsia="ru-RU"/>
        </w:rPr>
        <w:t>Матрёша</w:t>
      </w:r>
      <w:proofErr w:type="spellEnd"/>
      <w:r w:rsidRPr="00C60C8D">
        <w:rPr>
          <w:rFonts w:ascii="&amp;quot" w:eastAsia="Times New Roman" w:hAnsi="&amp;quot" w:cs="Times New Roman"/>
          <w:color w:val="000000"/>
          <w:sz w:val="27"/>
          <w:szCs w:val="27"/>
          <w:shd w:val="clear" w:color="auto" w:fill="FFFFFF"/>
          <w:lang w:eastAsia="ru-RU"/>
        </w:rPr>
        <w:t xml:space="preserve">, Матюша, Тюша, </w:t>
      </w:r>
      <w:proofErr w:type="spellStart"/>
      <w:r w:rsidRPr="00C60C8D">
        <w:rPr>
          <w:rFonts w:ascii="&amp;quot" w:eastAsia="Times New Roman" w:hAnsi="&amp;quot" w:cs="Times New Roman"/>
          <w:color w:val="000000"/>
          <w:sz w:val="27"/>
          <w:szCs w:val="27"/>
          <w:shd w:val="clear" w:color="auto" w:fill="FFFFFF"/>
          <w:lang w:eastAsia="ru-RU"/>
        </w:rPr>
        <w:t>Матуся</w:t>
      </w:r>
      <w:proofErr w:type="spellEnd"/>
      <w:r w:rsidRPr="00C60C8D">
        <w:rPr>
          <w:rFonts w:ascii="&amp;quot" w:eastAsia="Times New Roman" w:hAnsi="&amp;quot" w:cs="Times New Roman"/>
          <w:color w:val="000000"/>
          <w:sz w:val="27"/>
          <w:szCs w:val="27"/>
          <w:shd w:val="clear" w:color="auto" w:fill="FFFFFF"/>
          <w:lang w:eastAsia="ru-RU"/>
        </w:rPr>
        <w:t xml:space="preserve">, </w:t>
      </w:r>
      <w:proofErr w:type="spellStart"/>
      <w:r w:rsidRPr="00C60C8D">
        <w:rPr>
          <w:rFonts w:ascii="&amp;quot" w:eastAsia="Times New Roman" w:hAnsi="&amp;quot" w:cs="Times New Roman"/>
          <w:color w:val="000000"/>
          <w:sz w:val="27"/>
          <w:szCs w:val="27"/>
          <w:shd w:val="clear" w:color="auto" w:fill="FFFFFF"/>
          <w:lang w:eastAsia="ru-RU"/>
        </w:rPr>
        <w:t>Туся</w:t>
      </w:r>
      <w:proofErr w:type="spellEnd"/>
      <w:r w:rsidRPr="00C60C8D">
        <w:rPr>
          <w:rFonts w:ascii="&amp;quot" w:eastAsia="Times New Roman" w:hAnsi="&amp;quot" w:cs="Times New Roman"/>
          <w:color w:val="000000"/>
          <w:sz w:val="27"/>
          <w:szCs w:val="27"/>
          <w:shd w:val="clear" w:color="auto" w:fill="FFFFFF"/>
          <w:lang w:eastAsia="ru-RU"/>
        </w:rPr>
        <w:t>, Муся. </w:t>
      </w:r>
      <w:r w:rsidRPr="00C60C8D">
        <w:rPr>
          <w:rFonts w:ascii="&amp;quot" w:eastAsia="Times New Roman" w:hAnsi="&amp;quot" w:cs="Times New Roman"/>
          <w:color w:val="000000"/>
          <w:sz w:val="27"/>
          <w:szCs w:val="27"/>
          <w:lang w:eastAsia="ru-RU"/>
        </w:rPr>
        <w:br/>
      </w:r>
      <w:r w:rsidRPr="00C60C8D">
        <w:rPr>
          <w:rFonts w:ascii="&amp;quot" w:eastAsia="Times New Roman" w:hAnsi="&amp;quot" w:cs="Times New Roman"/>
          <w:color w:val="000000"/>
          <w:sz w:val="27"/>
          <w:szCs w:val="27"/>
          <w:shd w:val="clear" w:color="auto" w:fill="FFFFFF"/>
          <w:lang w:eastAsia="ru-RU"/>
        </w:rPr>
        <w:t xml:space="preserve">Почему эта точеная кукла стала называться матрешкой, никто точно не знает. Может быть, так ее назвал продавец, рекламирующий свой товар, а может, такое имя ей дали покупатели: имя Матрена было очень распространено среди простого люда, вот и стали называть игрушку ласково Матрешей, </w:t>
      </w:r>
      <w:proofErr w:type="spellStart"/>
      <w:r w:rsidRPr="00C60C8D">
        <w:rPr>
          <w:rFonts w:ascii="&amp;quot" w:eastAsia="Times New Roman" w:hAnsi="&amp;quot" w:cs="Times New Roman"/>
          <w:color w:val="000000"/>
          <w:sz w:val="27"/>
          <w:szCs w:val="27"/>
          <w:shd w:val="clear" w:color="auto" w:fill="FFFFFF"/>
          <w:lang w:eastAsia="ru-RU"/>
        </w:rPr>
        <w:t>Матренушкой</w:t>
      </w:r>
      <w:proofErr w:type="spellEnd"/>
      <w:r w:rsidRPr="00C60C8D">
        <w:rPr>
          <w:rFonts w:ascii="&amp;quot" w:eastAsia="Times New Roman" w:hAnsi="&amp;quot" w:cs="Times New Roman"/>
          <w:color w:val="000000"/>
          <w:sz w:val="27"/>
          <w:szCs w:val="27"/>
          <w:shd w:val="clear" w:color="auto" w:fill="FFFFFF"/>
          <w:lang w:eastAsia="ru-RU"/>
        </w:rPr>
        <w:t>; так, и закрепилось имя Матрешка. </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809D0" w:rsidRDefault="00C60C8D" w:rsidP="00C809D0">
      <w:pPr>
        <w:spacing w:after="0" w:line="294" w:lineRule="atLeast"/>
        <w:jc w:val="center"/>
        <w:rPr>
          <w:rFonts w:ascii="&amp;quot" w:eastAsia="Times New Roman" w:hAnsi="&amp;quot" w:cs="Times New Roman"/>
          <w:b/>
          <w:bCs/>
          <w:color w:val="000000"/>
          <w:sz w:val="27"/>
          <w:szCs w:val="27"/>
          <w:shd w:val="clear" w:color="auto" w:fill="FFFFFF"/>
          <w:lang w:eastAsia="ru-RU"/>
        </w:rPr>
      </w:pPr>
      <w:r w:rsidRPr="00C60C8D">
        <w:rPr>
          <w:rFonts w:ascii="&amp;quot" w:eastAsia="Times New Roman" w:hAnsi="&amp;quot" w:cs="Times New Roman"/>
          <w:b/>
          <w:bCs/>
          <w:color w:val="000000"/>
          <w:sz w:val="27"/>
          <w:szCs w:val="27"/>
          <w:shd w:val="clear" w:color="auto" w:fill="FFFFFF"/>
          <w:lang w:eastAsia="ru-RU"/>
        </w:rPr>
        <w:t xml:space="preserve">Из чего делают матрешек. </w:t>
      </w:r>
    </w:p>
    <w:p w:rsidR="00C60C8D" w:rsidRPr="00C60C8D" w:rsidRDefault="00C60C8D" w:rsidP="00C809D0">
      <w:pPr>
        <w:spacing w:after="0" w:line="294" w:lineRule="atLeast"/>
        <w:jc w:val="center"/>
        <w:rPr>
          <w:rFonts w:ascii="&amp;quot" w:eastAsia="Times New Roman" w:hAnsi="&amp;quot" w:cs="Times New Roman"/>
          <w:color w:val="000000"/>
          <w:sz w:val="21"/>
          <w:szCs w:val="21"/>
          <w:lang w:eastAsia="ru-RU"/>
        </w:rPr>
      </w:pPr>
      <w:r w:rsidRPr="00C60C8D">
        <w:rPr>
          <w:rFonts w:ascii="&amp;quot" w:eastAsia="Times New Roman" w:hAnsi="&amp;quot" w:cs="Times New Roman"/>
          <w:b/>
          <w:bCs/>
          <w:color w:val="000000"/>
          <w:sz w:val="27"/>
          <w:szCs w:val="27"/>
          <w:shd w:val="clear" w:color="auto" w:fill="FFFFFF"/>
          <w:lang w:eastAsia="ru-RU"/>
        </w:rPr>
        <w:t>Техника изготовления</w:t>
      </w:r>
    </w:p>
    <w:p w:rsidR="00C60C8D" w:rsidRPr="00C60C8D" w:rsidRDefault="00C60C8D" w:rsidP="00C809D0">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 xml:space="preserve">За долгие годы существования матрешки принципы ее изготовления не поменялись. Делают матрешек из лиственницы, березы, липы и осины, срубленных обязательно ранней весной. Каждый мастер знает свой </w:t>
      </w:r>
      <w:r w:rsidR="00C809D0" w:rsidRPr="00C809D0">
        <w:rPr>
          <w:rFonts w:ascii="&amp;quot" w:eastAsia="Times New Roman" w:hAnsi="&amp;quot" w:cs="Times New Roman"/>
          <w:noProof/>
          <w:color w:val="000000"/>
          <w:sz w:val="27"/>
          <w:szCs w:val="27"/>
          <w:shd w:val="clear" w:color="auto" w:fill="FFFFFF"/>
          <w:lang w:eastAsia="ru-RU"/>
        </w:rPr>
        <w:lastRenderedPageBreak/>
        <w:drawing>
          <wp:anchor distT="0" distB="0" distL="114300" distR="114300" simplePos="0" relativeHeight="251661312" behindDoc="1" locked="0" layoutInCell="1" allowOverlap="1" wp14:anchorId="51419719" wp14:editId="5C4E7664">
            <wp:simplePos x="0" y="0"/>
            <wp:positionH relativeFrom="page">
              <wp:align>right</wp:align>
            </wp:positionH>
            <wp:positionV relativeFrom="paragraph">
              <wp:posOffset>-724535</wp:posOffset>
            </wp:positionV>
            <wp:extent cx="7543800" cy="10695305"/>
            <wp:effectExtent l="0" t="0" r="0" b="0"/>
            <wp:wrapNone/>
            <wp:docPr id="16" name="Рисунок 16" descr="C:\Users\HP\Desktop\iI6M0UU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I6M0UUH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0" cy="10695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C8D">
        <w:rPr>
          <w:rFonts w:ascii="&amp;quot" w:eastAsia="Times New Roman" w:hAnsi="&amp;quot" w:cs="Times New Roman"/>
          <w:color w:val="000000"/>
          <w:sz w:val="27"/>
          <w:szCs w:val="27"/>
          <w:shd w:val="clear" w:color="auto" w:fill="FFFFFF"/>
          <w:lang w:eastAsia="ru-RU"/>
        </w:rPr>
        <w:t xml:space="preserve">секрет дерева и подготовки его к обработке. Долго выбирает он ровные, не сучковатые деревья. Очищая дерево от коры, мастер обязательно оставляет ее в нескольких местах нетронутой. Это делается для того, чтобы при сушке древесина не трескалась. Затем подготовленные бревна укладывают штабелями так, чтобы между ними свободно проходил воздух. По несколько лет стволы выветривают, сушат на открытом воздухе до нужной влажности. Здесь очень важно не пересушить и не досушить бревно - этот секрет знают народные умельцы. Надо как говорят они, чтобы дерево звенело, пело. Высушенные бревна распиливают на чурки и болванки. До 15 операций проходит липовая болванка, прежде чем стать красивой, нарядной куклой. С большим мастерством, присущим скульпторам, токарь вытачивает голову и туловище матрешки снаружи и изнутри, используя незамысловатые инструменты - нож и стамески, </w:t>
      </w:r>
      <w:proofErr w:type="gramStart"/>
      <w:r w:rsidRPr="00C60C8D">
        <w:rPr>
          <w:rFonts w:ascii="&amp;quot" w:eastAsia="Times New Roman" w:hAnsi="&amp;quot" w:cs="Times New Roman"/>
          <w:color w:val="000000"/>
          <w:sz w:val="27"/>
          <w:szCs w:val="27"/>
          <w:shd w:val="clear" w:color="auto" w:fill="FFFFFF"/>
          <w:lang w:eastAsia="ru-RU"/>
        </w:rPr>
        <w:t>Сначала</w:t>
      </w:r>
      <w:proofErr w:type="gramEnd"/>
      <w:r w:rsidRPr="00C60C8D">
        <w:rPr>
          <w:rFonts w:ascii="&amp;quot" w:eastAsia="Times New Roman" w:hAnsi="&amp;quot" w:cs="Times New Roman"/>
          <w:color w:val="000000"/>
          <w:sz w:val="27"/>
          <w:szCs w:val="27"/>
          <w:shd w:val="clear" w:color="auto" w:fill="FFFFFF"/>
          <w:lang w:eastAsia="ru-RU"/>
        </w:rPr>
        <w:t xml:space="preserve"> вытачивается самая маленькая матрешка из березы - не открывающаяся фигурка. Затем - нижняя часть следующей - донышко. Донышек для матрешек мастер изготавливает сразу на тысячу штук. Это делается для того, чтобы нижняя часть могла подсохнуть. Когда токарь заканчивает десятую сотню, первая сотня уже высохла и к ней можно готовить верхнюю часть игрушки. Сушить верхнюю часть матрешки не надо, ее надевают на донце, где она усыхает и плотно обхватывает шип и поэтому плотно держится. Фигурки тщательно </w:t>
      </w:r>
      <w:proofErr w:type="spellStart"/>
      <w:r w:rsidRPr="00C60C8D">
        <w:rPr>
          <w:rFonts w:ascii="&amp;quot" w:eastAsia="Times New Roman" w:hAnsi="&amp;quot" w:cs="Times New Roman"/>
          <w:color w:val="000000"/>
          <w:sz w:val="27"/>
          <w:szCs w:val="27"/>
          <w:shd w:val="clear" w:color="auto" w:fill="FFFFFF"/>
          <w:lang w:eastAsia="ru-RU"/>
        </w:rPr>
        <w:t>прошкуривают</w:t>
      </w:r>
      <w:proofErr w:type="spellEnd"/>
      <w:r w:rsidRPr="00C60C8D">
        <w:rPr>
          <w:rFonts w:ascii="&amp;quot" w:eastAsia="Times New Roman" w:hAnsi="&amp;quot" w:cs="Times New Roman"/>
          <w:color w:val="000000"/>
          <w:sz w:val="27"/>
          <w:szCs w:val="27"/>
          <w:shd w:val="clear" w:color="auto" w:fill="FFFFFF"/>
          <w:lang w:eastAsia="ru-RU"/>
        </w:rPr>
        <w:t>, грунтуют картофельным клейстером и сушат. Теперь она готова к росписи, а после росписи – лакируют. Сначала карандашом наносится основа рисунка.</w:t>
      </w:r>
    </w:p>
    <w:p w:rsidR="00C60C8D" w:rsidRPr="00C60C8D" w:rsidRDefault="00C60C8D" w:rsidP="00C809D0">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Потом намечаются контуры рта, глаз, щёк. И уж затем матрёшке рисуют одежду. Обычно расписывая, используют гуашь, акварель или акрил. В каждой местности есть свои каноны росписи, свои цвета и формы. Для росписи раньше использовали гуашь. В наше время их уникальные образы создаются при помощи акварели, темперы, анилиновых красок. Однако гуашь все равно остается самой любимой краской художников, которые расписывают матрешек. Как правило, сначала расписывается лицо и передник, а потом – косынка и сарафан. </w:t>
      </w:r>
    </w:p>
    <w:p w:rsidR="00C60C8D" w:rsidRPr="00C60C8D" w:rsidRDefault="00C809D0" w:rsidP="00C809D0">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noProof/>
          <w:color w:val="000000"/>
          <w:sz w:val="21"/>
          <w:szCs w:val="21"/>
          <w:lang w:eastAsia="ru-RU"/>
        </w:rPr>
        <w:drawing>
          <wp:anchor distT="0" distB="0" distL="114300" distR="114300" simplePos="0" relativeHeight="251670528" behindDoc="1" locked="0" layoutInCell="1" allowOverlap="1">
            <wp:simplePos x="0" y="0"/>
            <wp:positionH relativeFrom="margin">
              <wp:posOffset>1285875</wp:posOffset>
            </wp:positionH>
            <wp:positionV relativeFrom="paragraph">
              <wp:posOffset>1257935</wp:posOffset>
            </wp:positionV>
            <wp:extent cx="2567978" cy="2195195"/>
            <wp:effectExtent l="0" t="0" r="3810" b="0"/>
            <wp:wrapNone/>
            <wp:docPr id="2" name="Рисунок 2" descr="hello_html_7276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276186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4707" cy="22009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0C8D" w:rsidRPr="00C60C8D">
        <w:rPr>
          <w:rFonts w:ascii="&amp;quot" w:eastAsia="Times New Roman" w:hAnsi="&amp;quot" w:cs="Times New Roman"/>
          <w:color w:val="000000"/>
          <w:sz w:val="27"/>
          <w:szCs w:val="27"/>
          <w:shd w:val="clear" w:color="auto" w:fill="FFFFFF"/>
          <w:lang w:eastAsia="ru-RU"/>
        </w:rPr>
        <w:t>Хорошая матрёшка отличается тем, что: все её фигурки легко входят друг в друга; две части одной матрёшки плотно прилегают и не болтаются; рисунок правильный и чёткий; ну, и, конечно же, хорошая матрёшка должна быть красивой.</w:t>
      </w:r>
      <w:r w:rsidR="00C60C8D" w:rsidRPr="00C60C8D">
        <w:rPr>
          <w:rFonts w:ascii="&amp;quot" w:eastAsia="Times New Roman" w:hAnsi="&amp;quot" w:cs="Times New Roman"/>
          <w:color w:val="000000"/>
          <w:sz w:val="27"/>
          <w:szCs w:val="27"/>
          <w:lang w:eastAsia="ru-RU"/>
        </w:rPr>
        <w:br/>
      </w:r>
      <w:r w:rsidR="00C60C8D" w:rsidRPr="00C60C8D">
        <w:rPr>
          <w:rFonts w:ascii="&amp;quot" w:eastAsia="Times New Roman" w:hAnsi="&amp;quot" w:cs="Times New Roman"/>
          <w:color w:val="000000"/>
          <w:sz w:val="27"/>
          <w:szCs w:val="27"/>
          <w:shd w:val="clear" w:color="auto" w:fill="FFFFFF"/>
          <w:lang w:eastAsia="ru-RU"/>
        </w:rPr>
        <w:t>Изначальные сюжеты деревянных матрешек были исключительно женскими: румяных и полных красных дев рядили в сарафаны и платки, изображали их с кошками, собачками, корзинками и т. п. </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60C8D" w:rsidRPr="00C60C8D" w:rsidRDefault="00C809D0" w:rsidP="00C60C8D">
      <w:pPr>
        <w:spacing w:after="0" w:line="294" w:lineRule="atLeast"/>
        <w:jc w:val="both"/>
        <w:rPr>
          <w:rFonts w:ascii="&amp;quot" w:eastAsia="Times New Roman" w:hAnsi="&amp;quot" w:cs="Times New Roman"/>
          <w:color w:val="000000"/>
          <w:sz w:val="21"/>
          <w:szCs w:val="21"/>
          <w:lang w:eastAsia="ru-RU"/>
        </w:rPr>
      </w:pPr>
      <w:r w:rsidRPr="00C809D0">
        <w:rPr>
          <w:rFonts w:ascii="&amp;quot" w:eastAsia="Times New Roman" w:hAnsi="&amp;quot" w:cs="Times New Roman"/>
          <w:noProof/>
          <w:color w:val="000000"/>
          <w:sz w:val="27"/>
          <w:szCs w:val="27"/>
          <w:shd w:val="clear" w:color="auto" w:fill="FFFFFF"/>
          <w:lang w:eastAsia="ru-RU"/>
        </w:rPr>
        <w:drawing>
          <wp:anchor distT="0" distB="0" distL="114300" distR="114300" simplePos="0" relativeHeight="251663360" behindDoc="1" locked="0" layoutInCell="1" allowOverlap="1" wp14:anchorId="51419719" wp14:editId="5C4E7664">
            <wp:simplePos x="0" y="0"/>
            <wp:positionH relativeFrom="page">
              <wp:align>right</wp:align>
            </wp:positionH>
            <wp:positionV relativeFrom="paragraph">
              <wp:posOffset>-743585</wp:posOffset>
            </wp:positionV>
            <wp:extent cx="7543800" cy="10695305"/>
            <wp:effectExtent l="0" t="0" r="0" b="0"/>
            <wp:wrapNone/>
            <wp:docPr id="17" name="Рисунок 17" descr="C:\Users\HP\Desktop\iI6M0UU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I6M0UUH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0" cy="10695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809D0" w:rsidRDefault="00C809D0" w:rsidP="00C60C8D">
      <w:pPr>
        <w:spacing w:after="0" w:line="294" w:lineRule="atLeast"/>
        <w:jc w:val="center"/>
        <w:rPr>
          <w:rFonts w:ascii="&amp;quot" w:eastAsia="Times New Roman" w:hAnsi="&amp;quot" w:cs="Times New Roman"/>
          <w:b/>
          <w:bCs/>
          <w:color w:val="000000"/>
          <w:sz w:val="27"/>
          <w:szCs w:val="27"/>
          <w:shd w:val="clear" w:color="auto" w:fill="FFFFFF"/>
          <w:lang w:eastAsia="ru-RU"/>
        </w:rPr>
      </w:pPr>
    </w:p>
    <w:p w:rsidR="00C809D0" w:rsidRDefault="00C809D0" w:rsidP="00C60C8D">
      <w:pPr>
        <w:spacing w:after="0" w:line="294" w:lineRule="atLeast"/>
        <w:jc w:val="center"/>
        <w:rPr>
          <w:rFonts w:ascii="&amp;quot" w:eastAsia="Times New Roman" w:hAnsi="&amp;quot" w:cs="Times New Roman"/>
          <w:b/>
          <w:bCs/>
          <w:color w:val="000000"/>
          <w:sz w:val="27"/>
          <w:szCs w:val="27"/>
          <w:shd w:val="clear" w:color="auto" w:fill="FFFFFF"/>
          <w:lang w:eastAsia="ru-RU"/>
        </w:rPr>
      </w:pPr>
    </w:p>
    <w:p w:rsidR="00C809D0" w:rsidRDefault="00C809D0" w:rsidP="00C60C8D">
      <w:pPr>
        <w:spacing w:after="0" w:line="294" w:lineRule="atLeast"/>
        <w:jc w:val="center"/>
        <w:rPr>
          <w:rFonts w:ascii="&amp;quot" w:eastAsia="Times New Roman" w:hAnsi="&amp;quot" w:cs="Times New Roman"/>
          <w:b/>
          <w:bCs/>
          <w:color w:val="000000"/>
          <w:sz w:val="27"/>
          <w:szCs w:val="27"/>
          <w:shd w:val="clear" w:color="auto" w:fill="FFFFFF"/>
          <w:lang w:eastAsia="ru-RU"/>
        </w:rPr>
      </w:pPr>
    </w:p>
    <w:p w:rsidR="00C809D0" w:rsidRDefault="00C809D0" w:rsidP="00C60C8D">
      <w:pPr>
        <w:spacing w:after="0" w:line="294" w:lineRule="atLeast"/>
        <w:jc w:val="center"/>
        <w:rPr>
          <w:rFonts w:ascii="&amp;quot" w:eastAsia="Times New Roman" w:hAnsi="&amp;quot" w:cs="Times New Roman"/>
          <w:b/>
          <w:bCs/>
          <w:color w:val="000000"/>
          <w:sz w:val="27"/>
          <w:szCs w:val="27"/>
          <w:shd w:val="clear" w:color="auto" w:fill="FFFFFF"/>
          <w:lang w:eastAsia="ru-RU"/>
        </w:rPr>
      </w:pPr>
    </w:p>
    <w:p w:rsidR="00C60C8D" w:rsidRPr="00C60C8D" w:rsidRDefault="00C809D0" w:rsidP="00C60C8D">
      <w:pPr>
        <w:spacing w:after="0" w:line="294" w:lineRule="atLeast"/>
        <w:jc w:val="center"/>
        <w:rPr>
          <w:rFonts w:ascii="&amp;quot" w:eastAsia="Times New Roman" w:hAnsi="&amp;quot" w:cs="Times New Roman"/>
          <w:color w:val="000000"/>
          <w:sz w:val="21"/>
          <w:szCs w:val="21"/>
          <w:lang w:eastAsia="ru-RU"/>
        </w:rPr>
      </w:pPr>
      <w:r w:rsidRPr="00C809D0">
        <w:rPr>
          <w:rFonts w:ascii="&amp;quot" w:eastAsia="Times New Roman" w:hAnsi="&amp;quot" w:cs="Times New Roman"/>
          <w:noProof/>
          <w:color w:val="000000"/>
          <w:sz w:val="27"/>
          <w:szCs w:val="27"/>
          <w:shd w:val="clear" w:color="auto" w:fill="FFFFFF"/>
          <w:lang w:eastAsia="ru-RU"/>
        </w:rPr>
        <w:lastRenderedPageBreak/>
        <w:drawing>
          <wp:anchor distT="0" distB="0" distL="114300" distR="114300" simplePos="0" relativeHeight="251665408" behindDoc="1" locked="0" layoutInCell="1" allowOverlap="1" wp14:anchorId="51419719" wp14:editId="5C4E7664">
            <wp:simplePos x="0" y="0"/>
            <wp:positionH relativeFrom="page">
              <wp:align>right</wp:align>
            </wp:positionH>
            <wp:positionV relativeFrom="paragraph">
              <wp:posOffset>-721995</wp:posOffset>
            </wp:positionV>
            <wp:extent cx="7543800" cy="10695305"/>
            <wp:effectExtent l="0" t="0" r="0" b="0"/>
            <wp:wrapNone/>
            <wp:docPr id="18" name="Рисунок 18" descr="C:\Users\HP\Desktop\iI6M0UU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I6M0UUH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0" cy="1069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C60C8D" w:rsidRPr="00C60C8D">
        <w:rPr>
          <w:rFonts w:ascii="&amp;quot" w:eastAsia="Times New Roman" w:hAnsi="&amp;quot" w:cs="Times New Roman"/>
          <w:b/>
          <w:bCs/>
          <w:color w:val="000000"/>
          <w:sz w:val="27"/>
          <w:szCs w:val="27"/>
          <w:shd w:val="clear" w:color="auto" w:fill="FFFFFF"/>
          <w:lang w:eastAsia="ru-RU"/>
        </w:rPr>
        <w:t>Сергиев-посадская (</w:t>
      </w:r>
      <w:proofErr w:type="spellStart"/>
      <w:r w:rsidR="00C60C8D" w:rsidRPr="00C60C8D">
        <w:rPr>
          <w:rFonts w:ascii="&amp;quot" w:eastAsia="Times New Roman" w:hAnsi="&amp;quot" w:cs="Times New Roman"/>
          <w:b/>
          <w:bCs/>
          <w:color w:val="000000"/>
          <w:sz w:val="27"/>
          <w:szCs w:val="27"/>
          <w:shd w:val="clear" w:color="auto" w:fill="FFFFFF"/>
          <w:lang w:eastAsia="ru-RU"/>
        </w:rPr>
        <w:t>загорская</w:t>
      </w:r>
      <w:proofErr w:type="spellEnd"/>
      <w:r w:rsidR="00C60C8D" w:rsidRPr="00C60C8D">
        <w:rPr>
          <w:rFonts w:ascii="&amp;quot" w:eastAsia="Times New Roman" w:hAnsi="&amp;quot" w:cs="Times New Roman"/>
          <w:b/>
          <w:bCs/>
          <w:color w:val="000000"/>
          <w:sz w:val="27"/>
          <w:szCs w:val="27"/>
          <w:shd w:val="clear" w:color="auto" w:fill="FFFFFF"/>
          <w:lang w:eastAsia="ru-RU"/>
        </w:rPr>
        <w:t>) матрешка</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Э</w:t>
      </w:r>
      <w:r w:rsidRPr="00C60C8D">
        <w:rPr>
          <w:rFonts w:ascii="&amp;quot" w:eastAsia="Times New Roman" w:hAnsi="&amp;quot" w:cs="Times New Roman"/>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124200" cy="4457700"/>
            <wp:effectExtent l="0" t="0" r="0" b="0"/>
            <wp:wrapSquare wrapText="bothSides"/>
            <wp:docPr id="7" name="Рисунок 7" descr="hello_html_mc2c0b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c2c0b9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200" cy="445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C8D">
        <w:rPr>
          <w:rFonts w:ascii="&amp;quot" w:eastAsia="Times New Roman" w:hAnsi="&amp;quot" w:cs="Times New Roman"/>
          <w:color w:val="000000"/>
          <w:sz w:val="27"/>
          <w:szCs w:val="27"/>
          <w:shd w:val="clear" w:color="auto" w:fill="FFFFFF"/>
          <w:lang w:eastAsia="ru-RU"/>
        </w:rPr>
        <w:t xml:space="preserve">та игрушка и сейчас похожа на первую матрешку с петухом в руках. </w:t>
      </w:r>
      <w:proofErr w:type="spellStart"/>
      <w:r w:rsidRPr="00C60C8D">
        <w:rPr>
          <w:rFonts w:ascii="&amp;quot" w:eastAsia="Times New Roman" w:hAnsi="&amp;quot" w:cs="Times New Roman"/>
          <w:color w:val="000000"/>
          <w:sz w:val="27"/>
          <w:szCs w:val="27"/>
          <w:shd w:val="clear" w:color="auto" w:fill="FFFFFF"/>
          <w:lang w:eastAsia="ru-RU"/>
        </w:rPr>
        <w:t>Загорская</w:t>
      </w:r>
      <w:proofErr w:type="spellEnd"/>
      <w:r w:rsidRPr="00C60C8D">
        <w:rPr>
          <w:rFonts w:ascii="&amp;quot" w:eastAsia="Times New Roman" w:hAnsi="&amp;quot" w:cs="Times New Roman"/>
          <w:color w:val="000000"/>
          <w:sz w:val="27"/>
          <w:szCs w:val="27"/>
          <w:shd w:val="clear" w:color="auto" w:fill="FFFFFF"/>
          <w:lang w:eastAsia="ru-RU"/>
        </w:rPr>
        <w:t xml:space="preserve"> матрешка добротна, </w:t>
      </w:r>
      <w:proofErr w:type="spellStart"/>
      <w:r w:rsidRPr="00C60C8D">
        <w:rPr>
          <w:rFonts w:ascii="&amp;quot" w:eastAsia="Times New Roman" w:hAnsi="&amp;quot" w:cs="Times New Roman"/>
          <w:color w:val="000000"/>
          <w:sz w:val="27"/>
          <w:szCs w:val="27"/>
          <w:shd w:val="clear" w:color="auto" w:fill="FFFFFF"/>
          <w:lang w:eastAsia="ru-RU"/>
        </w:rPr>
        <w:t>крутобока</w:t>
      </w:r>
      <w:proofErr w:type="spellEnd"/>
      <w:r w:rsidRPr="00C60C8D">
        <w:rPr>
          <w:rFonts w:ascii="&amp;quot" w:eastAsia="Times New Roman" w:hAnsi="&amp;quot" w:cs="Times New Roman"/>
          <w:color w:val="000000"/>
          <w:sz w:val="27"/>
          <w:szCs w:val="27"/>
          <w:shd w:val="clear" w:color="auto" w:fill="FFFFFF"/>
          <w:lang w:eastAsia="ru-RU"/>
        </w:rPr>
        <w:t xml:space="preserve">, устойчива по форме. Расписывают ее по белому дереву гуашевыми красками, используя чистые (локальные) цвета. Овал лица и руки закрашивают «телесным» цветом. Две пряди волос прячутся под платок, двумя точками изображают нос, а губы выполняют тремя точками: две вверху, одна внизу и готовы губы бантиком. Платок у </w:t>
      </w:r>
      <w:proofErr w:type="spellStart"/>
      <w:r w:rsidRPr="00C60C8D">
        <w:rPr>
          <w:rFonts w:ascii="&amp;quot" w:eastAsia="Times New Roman" w:hAnsi="&amp;quot" w:cs="Times New Roman"/>
          <w:color w:val="000000"/>
          <w:sz w:val="27"/>
          <w:szCs w:val="27"/>
          <w:shd w:val="clear" w:color="auto" w:fill="FFFFFF"/>
          <w:lang w:eastAsia="ru-RU"/>
        </w:rPr>
        <w:t>загорской</w:t>
      </w:r>
      <w:proofErr w:type="spellEnd"/>
      <w:r w:rsidRPr="00C60C8D">
        <w:rPr>
          <w:rFonts w:ascii="&amp;quot" w:eastAsia="Times New Roman" w:hAnsi="&amp;quot" w:cs="Times New Roman"/>
          <w:color w:val="000000"/>
          <w:sz w:val="27"/>
          <w:szCs w:val="27"/>
          <w:shd w:val="clear" w:color="auto" w:fill="FFFFFF"/>
          <w:lang w:eastAsia="ru-RU"/>
        </w:rPr>
        <w:t xml:space="preserve"> матрешки завязан узлом. Далее мастер рисует рукава кофты, сарафан. Платок и передник оформляются простым цветочным узором, который легко получается, если приложить кисть с краской, остается след-лепесток или листок. А круглую серединку цветка или «горох» можно получить, использован прием тычка. Закончив роспись, мастер покрывает матрешку лаком. От этого она становится еще ярче и нарядней. Лаконичность и простота оформления создали ясный и радостный образ русской деревенской куклы. Потому-то, наверное, и любят матрешку все, от мала до велика. </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C60C8D" w:rsidRPr="00C60C8D" w:rsidRDefault="00C60C8D" w:rsidP="00C60C8D">
      <w:pPr>
        <w:spacing w:after="0" w:line="294" w:lineRule="atLeast"/>
        <w:jc w:val="center"/>
        <w:rPr>
          <w:rFonts w:ascii="&amp;quot" w:eastAsia="Times New Roman" w:hAnsi="&amp;quot" w:cs="Times New Roman"/>
          <w:color w:val="000000"/>
          <w:sz w:val="21"/>
          <w:szCs w:val="21"/>
          <w:lang w:eastAsia="ru-RU"/>
        </w:rPr>
      </w:pPr>
      <w:r w:rsidRPr="00C60C8D">
        <w:rPr>
          <w:rFonts w:ascii="&amp;quot" w:eastAsia="Times New Roman" w:hAnsi="&amp;quot" w:cs="Times New Roman"/>
          <w:b/>
          <w:bCs/>
          <w:color w:val="000000"/>
          <w:sz w:val="27"/>
          <w:szCs w:val="27"/>
          <w:shd w:val="clear" w:color="auto" w:fill="FFFFFF"/>
          <w:lang w:eastAsia="ru-RU"/>
        </w:rPr>
        <w:t>Семеновская матрешка</w:t>
      </w:r>
    </w:p>
    <w:p w:rsidR="00C60C8D" w:rsidRPr="00C60C8D" w:rsidRDefault="00C809D0"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noProof/>
          <w:color w:val="000000"/>
          <w:sz w:val="21"/>
          <w:szCs w:val="21"/>
          <w:lang w:eastAsia="ru-RU"/>
        </w:rPr>
        <w:drawing>
          <wp:anchor distT="0" distB="0" distL="114300" distR="114300" simplePos="0" relativeHeight="251658240" behindDoc="0" locked="0" layoutInCell="1" allowOverlap="0">
            <wp:simplePos x="0" y="0"/>
            <wp:positionH relativeFrom="column">
              <wp:posOffset>47625</wp:posOffset>
            </wp:positionH>
            <wp:positionV relativeFrom="line">
              <wp:posOffset>71326</wp:posOffset>
            </wp:positionV>
            <wp:extent cx="2733675" cy="2488994"/>
            <wp:effectExtent l="0" t="0" r="0" b="6985"/>
            <wp:wrapSquare wrapText="bothSides"/>
            <wp:docPr id="6" name="Рисунок 6" descr="hello_html_78dd6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78dd62b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885" cy="248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9D0">
        <w:rPr>
          <w:rFonts w:ascii="&amp;quot" w:eastAsia="Times New Roman" w:hAnsi="&amp;quot" w:cs="Times New Roman"/>
          <w:noProof/>
          <w:color w:val="000000"/>
          <w:sz w:val="27"/>
          <w:szCs w:val="27"/>
          <w:shd w:val="clear" w:color="auto" w:fill="FFFFFF"/>
          <w:lang w:eastAsia="ru-RU"/>
        </w:rPr>
        <w:drawing>
          <wp:anchor distT="0" distB="0" distL="114300" distR="114300" simplePos="0" relativeHeight="251672576" behindDoc="1" locked="0" layoutInCell="1" allowOverlap="1" wp14:anchorId="56A075D1" wp14:editId="64D4B588">
            <wp:simplePos x="0" y="0"/>
            <wp:positionH relativeFrom="page">
              <wp:align>right</wp:align>
            </wp:positionH>
            <wp:positionV relativeFrom="paragraph">
              <wp:posOffset>-715645</wp:posOffset>
            </wp:positionV>
            <wp:extent cx="7543800" cy="10695305"/>
            <wp:effectExtent l="0" t="0" r="0" b="0"/>
            <wp:wrapNone/>
            <wp:docPr id="21" name="Рисунок 21" descr="C:\Users\HP\Desktop\iI6M0UU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I6M0UUH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0" cy="1069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C60C8D" w:rsidRPr="00C60C8D">
        <w:rPr>
          <w:rFonts w:ascii="&amp;quot" w:eastAsia="Times New Roman" w:hAnsi="&amp;quot" w:cs="Times New Roman"/>
          <w:color w:val="000000"/>
          <w:sz w:val="27"/>
          <w:szCs w:val="27"/>
          <w:shd w:val="clear" w:color="auto" w:fill="FFFFFF"/>
          <w:lang w:eastAsia="ru-RU"/>
        </w:rPr>
        <w:t xml:space="preserve">Семеновская (городок Семенов, что в Нижегородской области) игрушка также вытачивается на токарном станке. Для работы используют хорошо просушенную древесину липы, осины, березы. Непросушенную древесину применять нельзя, иначе изделие, выполненное из сырой древесины, может треснуть, расколоться, и жаль будет труда, потраченного на него. Выточенное изделие — </w:t>
      </w:r>
      <w:r w:rsidRPr="00C809D0">
        <w:rPr>
          <w:rFonts w:ascii="&amp;quot" w:eastAsia="Times New Roman" w:hAnsi="&amp;quot" w:cs="Times New Roman"/>
          <w:noProof/>
          <w:color w:val="000000"/>
          <w:sz w:val="27"/>
          <w:szCs w:val="27"/>
          <w:shd w:val="clear" w:color="auto" w:fill="FFFFFF"/>
          <w:lang w:eastAsia="ru-RU"/>
        </w:rPr>
        <w:lastRenderedPageBreak/>
        <w:drawing>
          <wp:anchor distT="0" distB="0" distL="114300" distR="114300" simplePos="0" relativeHeight="251667456" behindDoc="1" locked="0" layoutInCell="1" allowOverlap="1" wp14:anchorId="51419719" wp14:editId="5C4E7664">
            <wp:simplePos x="0" y="0"/>
            <wp:positionH relativeFrom="page">
              <wp:align>right</wp:align>
            </wp:positionH>
            <wp:positionV relativeFrom="paragraph">
              <wp:posOffset>-716280</wp:posOffset>
            </wp:positionV>
            <wp:extent cx="7543800" cy="10695305"/>
            <wp:effectExtent l="0" t="0" r="0" b="0"/>
            <wp:wrapNone/>
            <wp:docPr id="19" name="Рисунок 19" descr="C:\Users\HP\Desktop\iI6M0UU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I6M0UUH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0" cy="1069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C60C8D" w:rsidRPr="00C60C8D">
        <w:rPr>
          <w:rFonts w:ascii="&amp;quot" w:eastAsia="Times New Roman" w:hAnsi="&amp;quot" w:cs="Times New Roman"/>
          <w:color w:val="000000"/>
          <w:sz w:val="27"/>
          <w:szCs w:val="27"/>
          <w:shd w:val="clear" w:color="auto" w:fill="FFFFFF"/>
          <w:lang w:eastAsia="ru-RU"/>
        </w:rPr>
        <w:t xml:space="preserve">бельё — по форме похоже на </w:t>
      </w:r>
      <w:proofErr w:type="spellStart"/>
      <w:r w:rsidR="00C60C8D" w:rsidRPr="00C60C8D">
        <w:rPr>
          <w:rFonts w:ascii="&amp;quot" w:eastAsia="Times New Roman" w:hAnsi="&amp;quot" w:cs="Times New Roman"/>
          <w:color w:val="000000"/>
          <w:sz w:val="27"/>
          <w:szCs w:val="27"/>
          <w:shd w:val="clear" w:color="auto" w:fill="FFFFFF"/>
          <w:lang w:eastAsia="ru-RU"/>
        </w:rPr>
        <w:t>загорскую</w:t>
      </w:r>
      <w:proofErr w:type="spellEnd"/>
      <w:r w:rsidR="00C60C8D" w:rsidRPr="00C60C8D">
        <w:rPr>
          <w:rFonts w:ascii="&amp;quot" w:eastAsia="Times New Roman" w:hAnsi="&amp;quot" w:cs="Times New Roman"/>
          <w:color w:val="000000"/>
          <w:sz w:val="27"/>
          <w:szCs w:val="27"/>
          <w:shd w:val="clear" w:color="auto" w:fill="FFFFFF"/>
          <w:lang w:eastAsia="ru-RU"/>
        </w:rPr>
        <w:t xml:space="preserve">, но несколько заужено книзу. А вот расписывают ее иначе, и краски берут другие. Сначала белую матрешку грунтуют картофельным клейстером, втирая его в поры дерева. Это нужно </w:t>
      </w:r>
      <w:proofErr w:type="gramStart"/>
      <w:r w:rsidR="00C60C8D" w:rsidRPr="00C60C8D">
        <w:rPr>
          <w:rFonts w:ascii="&amp;quot" w:eastAsia="Times New Roman" w:hAnsi="&amp;quot" w:cs="Times New Roman"/>
          <w:color w:val="000000"/>
          <w:sz w:val="27"/>
          <w:szCs w:val="27"/>
          <w:shd w:val="clear" w:color="auto" w:fill="FFFFFF"/>
          <w:lang w:eastAsia="ru-RU"/>
        </w:rPr>
        <w:t>для того, что бы</w:t>
      </w:r>
      <w:proofErr w:type="gramEnd"/>
      <w:r w:rsidR="00C60C8D" w:rsidRPr="00C60C8D">
        <w:rPr>
          <w:rFonts w:ascii="&amp;quot" w:eastAsia="Times New Roman" w:hAnsi="&amp;quot" w:cs="Times New Roman"/>
          <w:color w:val="000000"/>
          <w:sz w:val="27"/>
          <w:szCs w:val="27"/>
          <w:shd w:val="clear" w:color="auto" w:fill="FFFFFF"/>
          <w:lang w:eastAsia="ru-RU"/>
        </w:rPr>
        <w:t xml:space="preserve"> краски не растекались по деревянным волокнам и чтобы заблестела матрешка сразу после первого покрытия лаком. По высохшей загрунтованной поверхности мастерицы делают "наводку" черной тушью: вырисовывают овал лица, глаза, нос, губки, очерчивают платок, завязанный узлом, и отделяют кайму на платке (это важно, ведь кайма с цветочными бутонами является отличительным признаком семеновской матрешки). Затем рисуют овал, в котором изображают руки и цветы: пышные розы, колокольчики, колоски. </w:t>
      </w:r>
      <w:r w:rsidR="00C60C8D" w:rsidRPr="00C60C8D">
        <w:rPr>
          <w:rFonts w:ascii="&amp;quot" w:eastAsia="Times New Roman" w:hAnsi="&amp;quot" w:cs="Times New Roman"/>
          <w:color w:val="000000"/>
          <w:sz w:val="27"/>
          <w:szCs w:val="27"/>
          <w:lang w:eastAsia="ru-RU"/>
        </w:rPr>
        <w:br/>
      </w:r>
      <w:r w:rsidR="00C60C8D" w:rsidRPr="00C60C8D">
        <w:rPr>
          <w:rFonts w:ascii="&amp;quot" w:eastAsia="Times New Roman" w:hAnsi="&amp;quot" w:cs="Times New Roman"/>
          <w:color w:val="000000"/>
          <w:sz w:val="27"/>
          <w:szCs w:val="27"/>
          <w:shd w:val="clear" w:color="auto" w:fill="FFFFFF"/>
          <w:lang w:eastAsia="ru-RU"/>
        </w:rPr>
        <w:t>Итак, наводка готова. Теперь роспись ведется анилиновыми прозрачными красками желтого, красного, малинового, зеленого, фиолетового цветов. И, наконец, матрешку лакируют. И вот перед нами яркая матрешка. </w:t>
      </w:r>
    </w:p>
    <w:p w:rsidR="00C60C8D" w:rsidRPr="00C60C8D" w:rsidRDefault="00C60C8D" w:rsidP="00C60C8D">
      <w:pPr>
        <w:spacing w:after="0" w:line="294" w:lineRule="atLeast"/>
        <w:jc w:val="center"/>
        <w:rPr>
          <w:rFonts w:ascii="&amp;quot" w:eastAsia="Times New Roman" w:hAnsi="&amp;quot" w:cs="Times New Roman"/>
          <w:color w:val="000000"/>
          <w:sz w:val="21"/>
          <w:szCs w:val="21"/>
          <w:lang w:eastAsia="ru-RU"/>
        </w:rPr>
      </w:pPr>
      <w:proofErr w:type="spellStart"/>
      <w:r w:rsidRPr="00C60C8D">
        <w:rPr>
          <w:rFonts w:ascii="&amp;quot" w:eastAsia="Times New Roman" w:hAnsi="&amp;quot" w:cs="Times New Roman"/>
          <w:b/>
          <w:bCs/>
          <w:color w:val="000000"/>
          <w:sz w:val="27"/>
          <w:szCs w:val="27"/>
          <w:shd w:val="clear" w:color="auto" w:fill="FFFFFF"/>
          <w:lang w:eastAsia="ru-RU"/>
        </w:rPr>
        <w:t>Полхов-майданская</w:t>
      </w:r>
      <w:proofErr w:type="spellEnd"/>
      <w:r w:rsidRPr="00C60C8D">
        <w:rPr>
          <w:rFonts w:ascii="&amp;quot" w:eastAsia="Times New Roman" w:hAnsi="&amp;quot" w:cs="Times New Roman"/>
          <w:b/>
          <w:bCs/>
          <w:color w:val="000000"/>
          <w:sz w:val="27"/>
          <w:szCs w:val="27"/>
          <w:shd w:val="clear" w:color="auto" w:fill="FFFFFF"/>
          <w:lang w:eastAsia="ru-RU"/>
        </w:rPr>
        <w:t xml:space="preserve"> матрешка</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 xml:space="preserve">Это соседка семеновской матрешки. А вытачивают ее в селе </w:t>
      </w:r>
      <w:proofErr w:type="spellStart"/>
      <w:r w:rsidRPr="00C60C8D">
        <w:rPr>
          <w:rFonts w:ascii="&amp;quot" w:eastAsia="Times New Roman" w:hAnsi="&amp;quot" w:cs="Times New Roman"/>
          <w:color w:val="000000"/>
          <w:sz w:val="27"/>
          <w:szCs w:val="27"/>
          <w:shd w:val="clear" w:color="auto" w:fill="FFFFFF"/>
          <w:lang w:eastAsia="ru-RU"/>
        </w:rPr>
        <w:t>Полховский</w:t>
      </w:r>
      <w:proofErr w:type="spellEnd"/>
      <w:r w:rsidRPr="00C60C8D">
        <w:rPr>
          <w:rFonts w:ascii="&amp;quot" w:eastAsia="Times New Roman" w:hAnsi="&amp;quot" w:cs="Times New Roman"/>
          <w:color w:val="000000"/>
          <w:sz w:val="27"/>
          <w:szCs w:val="27"/>
          <w:shd w:val="clear" w:color="auto" w:fill="FFFFFF"/>
          <w:lang w:eastAsia="ru-RU"/>
        </w:rPr>
        <w:t xml:space="preserve"> Майдан Нижегородской области. Первые два этапа — грунтовка клейстером и наводка — выполняются так же, как и у семеновской, а вот роспись более лаконична: овал лица с кудряшками волос, платок ниспадает с головы, на голове трилистник розана, овал, заменяющий передник, заполнен цветочной росписью. Пышные розы, георгины, колокольчики, цветки шиповника, ягодки украшают эту матрешку. Да и постройнее своих подруг она будет: форма матрешек более вытянутая, голова небольшая, уплощенная. </w:t>
      </w:r>
      <w:proofErr w:type="spellStart"/>
      <w:r w:rsidRPr="00C60C8D">
        <w:rPr>
          <w:rFonts w:ascii="&amp;quot" w:eastAsia="Times New Roman" w:hAnsi="&amp;quot" w:cs="Times New Roman"/>
          <w:color w:val="000000"/>
          <w:sz w:val="27"/>
          <w:szCs w:val="27"/>
          <w:shd w:val="clear" w:color="auto" w:fill="FFFFFF"/>
          <w:lang w:eastAsia="ru-RU"/>
        </w:rPr>
        <w:t>Полховский</w:t>
      </w:r>
      <w:proofErr w:type="spellEnd"/>
      <w:r w:rsidRPr="00C60C8D">
        <w:rPr>
          <w:rFonts w:ascii="&amp;quot" w:eastAsia="Times New Roman" w:hAnsi="&amp;quot" w:cs="Times New Roman"/>
          <w:color w:val="000000"/>
          <w:sz w:val="27"/>
          <w:szCs w:val="27"/>
          <w:shd w:val="clear" w:color="auto" w:fill="FFFFFF"/>
          <w:lang w:eastAsia="ru-RU"/>
        </w:rPr>
        <w:t xml:space="preserve"> Майдан – это название села. “Майдан” очень старинное село, и означает оно “сборище людей”. А </w:t>
      </w:r>
      <w:proofErr w:type="spellStart"/>
      <w:r w:rsidRPr="00C60C8D">
        <w:rPr>
          <w:rFonts w:ascii="&amp;quot" w:eastAsia="Times New Roman" w:hAnsi="&amp;quot" w:cs="Times New Roman"/>
          <w:color w:val="000000"/>
          <w:sz w:val="27"/>
          <w:szCs w:val="27"/>
          <w:shd w:val="clear" w:color="auto" w:fill="FFFFFF"/>
          <w:lang w:eastAsia="ru-RU"/>
        </w:rPr>
        <w:t>Полховка</w:t>
      </w:r>
      <w:proofErr w:type="spellEnd"/>
      <w:r w:rsidRPr="00C60C8D">
        <w:rPr>
          <w:rFonts w:ascii="&amp;quot" w:eastAsia="Times New Roman" w:hAnsi="&amp;quot" w:cs="Times New Roman"/>
          <w:color w:val="000000"/>
          <w:sz w:val="27"/>
          <w:szCs w:val="27"/>
          <w:shd w:val="clear" w:color="auto" w:fill="FFFFFF"/>
          <w:lang w:eastAsia="ru-RU"/>
        </w:rPr>
        <w:t xml:space="preserve"> – это река, на которой стоит село.</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noProof/>
          <w:color w:val="000000"/>
          <w:sz w:val="21"/>
          <w:szCs w:val="21"/>
          <w:lang w:eastAsia="ru-RU"/>
        </w:rPr>
        <w:drawing>
          <wp:inline distT="0" distB="0" distL="0" distR="0">
            <wp:extent cx="3886200" cy="3886200"/>
            <wp:effectExtent l="0" t="0" r="0" b="0"/>
            <wp:docPr id="1" name="Рисунок 1" descr="hello_html_6c45a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c45a0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200" cy="3886200"/>
                    </a:xfrm>
                    <a:prstGeom prst="rect">
                      <a:avLst/>
                    </a:prstGeom>
                    <a:noFill/>
                    <a:ln>
                      <a:noFill/>
                    </a:ln>
                  </pic:spPr>
                </pic:pic>
              </a:graphicData>
            </a:graphic>
          </wp:inline>
        </w:drawing>
      </w:r>
    </w:p>
    <w:p w:rsidR="00C60C8D" w:rsidRPr="00C60C8D" w:rsidRDefault="00C809D0" w:rsidP="00C60C8D">
      <w:pPr>
        <w:spacing w:after="0" w:line="294" w:lineRule="atLeast"/>
        <w:jc w:val="both"/>
        <w:rPr>
          <w:rFonts w:ascii="&amp;quot" w:eastAsia="Times New Roman" w:hAnsi="&amp;quot" w:cs="Times New Roman"/>
          <w:color w:val="000000"/>
          <w:sz w:val="21"/>
          <w:szCs w:val="21"/>
          <w:lang w:eastAsia="ru-RU"/>
        </w:rPr>
      </w:pPr>
      <w:r w:rsidRPr="00C809D0">
        <w:rPr>
          <w:rFonts w:ascii="&amp;quot" w:eastAsia="Times New Roman" w:hAnsi="&amp;quot" w:cs="Times New Roman"/>
          <w:noProof/>
          <w:color w:val="000000"/>
          <w:sz w:val="27"/>
          <w:szCs w:val="27"/>
          <w:shd w:val="clear" w:color="auto" w:fill="FFFFFF"/>
          <w:lang w:eastAsia="ru-RU"/>
        </w:rPr>
        <w:lastRenderedPageBreak/>
        <w:drawing>
          <wp:anchor distT="0" distB="0" distL="114300" distR="114300" simplePos="0" relativeHeight="251669504" behindDoc="1" locked="0" layoutInCell="1" allowOverlap="1" wp14:anchorId="51419719" wp14:editId="5C4E7664">
            <wp:simplePos x="0" y="0"/>
            <wp:positionH relativeFrom="page">
              <wp:posOffset>9525</wp:posOffset>
            </wp:positionH>
            <wp:positionV relativeFrom="paragraph">
              <wp:posOffset>-723900</wp:posOffset>
            </wp:positionV>
            <wp:extent cx="7543800" cy="10695305"/>
            <wp:effectExtent l="0" t="0" r="0" b="0"/>
            <wp:wrapNone/>
            <wp:docPr id="20" name="Рисунок 20" descr="C:\Users\HP\Desktop\iI6M0UU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I6M0UUH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0" cy="10695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C8D" w:rsidRPr="00C60C8D" w:rsidRDefault="00C60C8D" w:rsidP="00C60C8D">
      <w:pPr>
        <w:spacing w:after="0" w:line="294" w:lineRule="atLeast"/>
        <w:jc w:val="center"/>
        <w:rPr>
          <w:rFonts w:ascii="&amp;quot" w:eastAsia="Times New Roman" w:hAnsi="&amp;quot" w:cs="Times New Roman"/>
          <w:color w:val="000000"/>
          <w:sz w:val="21"/>
          <w:szCs w:val="21"/>
          <w:lang w:eastAsia="ru-RU"/>
        </w:rPr>
      </w:pPr>
      <w:r w:rsidRPr="00C60C8D">
        <w:rPr>
          <w:rFonts w:ascii="&amp;quot" w:eastAsia="Times New Roman" w:hAnsi="&amp;quot" w:cs="Times New Roman"/>
          <w:b/>
          <w:bCs/>
          <w:color w:val="000000"/>
          <w:sz w:val="27"/>
          <w:szCs w:val="27"/>
          <w:shd w:val="clear" w:color="auto" w:fill="FFFFFF"/>
          <w:lang w:eastAsia="ru-RU"/>
        </w:rPr>
        <w:t>Вятская (Кировская) матрешка</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Ж</w:t>
      </w:r>
      <w:r w:rsidRPr="00C60C8D">
        <w:rPr>
          <w:rFonts w:ascii="&amp;quot" w:eastAsia="Times New Roman" w:hAnsi="&amp;quot" w:cs="Times New Roman"/>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09775" cy="3686175"/>
            <wp:effectExtent l="0" t="0" r="9525" b="9525"/>
            <wp:wrapSquare wrapText="bothSides"/>
            <wp:docPr id="5" name="Рисунок 5" descr="hello_html_82654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826544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9775" cy="3686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C8D">
        <w:rPr>
          <w:rFonts w:ascii="&amp;quot" w:eastAsia="Times New Roman" w:hAnsi="&amp;quot" w:cs="Times New Roman"/>
          <w:color w:val="000000"/>
          <w:sz w:val="27"/>
          <w:szCs w:val="27"/>
          <w:shd w:val="clear" w:color="auto" w:fill="FFFFFF"/>
          <w:lang w:eastAsia="ru-RU"/>
        </w:rPr>
        <w:t xml:space="preserve">ители Вятки и окрестных деревень издавна занимались производством игрушек. Особое своеобразие вятской расписной деревянная куклы в том, что матрёшку стали не только расписывать анилиновыми красителями, но и инкрустировать соломкой. Вятскую матрёшку легко узнать по приветливому, улыбающемуся лицу с большими голубыми глазами, рыже-русым волосам, традиционному наряду, написанному яркими анилиновыми красками. На её переднике – букеты цветов из крупных алых маков или роз в обрамлении листьев. Матрёшки часто украшают узорами, выполненными в технике аппликации из соломки. Для инкрустации используется ржаная соломка, которая выращивается на специальных участках и аккуратно срезается серпом вручную. Одна часть соломы для получения декоративного эффекта проваривается в растворе соды до золотистого цвета, другая остаётся белой. Затем солому разрезают, приглаживают, </w:t>
      </w:r>
      <w:proofErr w:type="spellStart"/>
      <w:r w:rsidRPr="00C60C8D">
        <w:rPr>
          <w:rFonts w:ascii="&amp;quot" w:eastAsia="Times New Roman" w:hAnsi="&amp;quot" w:cs="Times New Roman"/>
          <w:color w:val="000000"/>
          <w:sz w:val="27"/>
          <w:szCs w:val="27"/>
          <w:shd w:val="clear" w:color="auto" w:fill="FFFFFF"/>
          <w:lang w:eastAsia="ru-RU"/>
        </w:rPr>
        <w:t>штампиком</w:t>
      </w:r>
      <w:proofErr w:type="spellEnd"/>
      <w:r w:rsidRPr="00C60C8D">
        <w:rPr>
          <w:rFonts w:ascii="&amp;quot" w:eastAsia="Times New Roman" w:hAnsi="&amp;quot" w:cs="Times New Roman"/>
          <w:color w:val="000000"/>
          <w:sz w:val="27"/>
          <w:szCs w:val="27"/>
          <w:shd w:val="clear" w:color="auto" w:fill="FFFFFF"/>
          <w:lang w:eastAsia="ru-RU"/>
        </w:rPr>
        <w:t xml:space="preserve"> выбивают детали нужного рисунка. Наклеивают соломку по сырому нитроцеллюлозному лаку.</w:t>
      </w:r>
    </w:p>
    <w:p w:rsidR="009A6FF7" w:rsidRDefault="00C60C8D" w:rsidP="00C60C8D">
      <w:pPr>
        <w:spacing w:after="0" w:line="294" w:lineRule="atLeast"/>
        <w:jc w:val="both"/>
        <w:rPr>
          <w:rFonts w:ascii="&amp;quot" w:eastAsia="Times New Roman" w:hAnsi="&amp;quot" w:cs="Times New Roman"/>
          <w:color w:val="000000"/>
          <w:sz w:val="27"/>
          <w:szCs w:val="27"/>
          <w:shd w:val="clear" w:color="auto" w:fill="FFFFFF"/>
          <w:lang w:eastAsia="ru-RU"/>
        </w:rPr>
      </w:pPr>
      <w:r w:rsidRPr="00C60C8D">
        <w:rPr>
          <w:rFonts w:ascii="&amp;quot" w:eastAsia="Times New Roman" w:hAnsi="&amp;quot" w:cs="Times New Roman"/>
          <w:color w:val="000000"/>
          <w:sz w:val="27"/>
          <w:szCs w:val="27"/>
          <w:shd w:val="clear" w:color="auto" w:fill="FFFFFF"/>
          <w:lang w:eastAsia="ru-RU"/>
        </w:rPr>
        <w:t xml:space="preserve">Золотистый цвет, в зависимости от изменения угла зрения может становиться перламутровым, они научились красить её в различные </w:t>
      </w:r>
      <w:r w:rsidR="009A6FF7" w:rsidRPr="00C60C8D">
        <w:rPr>
          <w:rFonts w:ascii="&amp;quot" w:eastAsia="Times New Roman" w:hAnsi="&amp;quot" w:cs="Times New Roman"/>
          <w:noProof/>
          <w:color w:val="000000"/>
          <w:sz w:val="21"/>
          <w:szCs w:val="21"/>
          <w:lang w:eastAsia="ru-RU"/>
        </w:rPr>
        <w:drawing>
          <wp:anchor distT="0" distB="0" distL="114300" distR="114300" simplePos="0" relativeHeight="251674624" behindDoc="0" locked="0" layoutInCell="1" allowOverlap="0" wp14:anchorId="6F12BDD1" wp14:editId="3D08FCB4">
            <wp:simplePos x="0" y="0"/>
            <wp:positionH relativeFrom="margin">
              <wp:align>left</wp:align>
            </wp:positionH>
            <wp:positionV relativeFrom="line">
              <wp:posOffset>227330</wp:posOffset>
            </wp:positionV>
            <wp:extent cx="5162550" cy="3601269"/>
            <wp:effectExtent l="0" t="0" r="0" b="0"/>
            <wp:wrapThrough wrapText="bothSides">
              <wp:wrapPolygon edited="0">
                <wp:start x="0" y="0"/>
                <wp:lineTo x="0" y="21482"/>
                <wp:lineTo x="21520" y="21482"/>
                <wp:lineTo x="21520" y="0"/>
                <wp:lineTo x="0" y="0"/>
              </wp:wrapPolygon>
            </wp:wrapThrough>
            <wp:docPr id="4" name="Рисунок 4" descr="hello_html_49e85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49e855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2550" cy="36012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C8D">
        <w:rPr>
          <w:rFonts w:ascii="&amp;quot" w:eastAsia="Times New Roman" w:hAnsi="&amp;quot" w:cs="Times New Roman"/>
          <w:color w:val="000000"/>
          <w:sz w:val="27"/>
          <w:szCs w:val="27"/>
          <w:shd w:val="clear" w:color="auto" w:fill="FFFFFF"/>
          <w:lang w:eastAsia="ru-RU"/>
        </w:rPr>
        <w:t xml:space="preserve">цвета, напоминающие под лаковым покрытием драгоценные камушки. </w:t>
      </w:r>
      <w:r w:rsidRPr="00C60C8D">
        <w:rPr>
          <w:rFonts w:ascii="&amp;quot" w:eastAsia="Times New Roman" w:hAnsi="&amp;quot" w:cs="Times New Roman"/>
          <w:color w:val="000000"/>
          <w:sz w:val="27"/>
          <w:szCs w:val="27"/>
          <w:shd w:val="clear" w:color="auto" w:fill="FFFFFF"/>
          <w:lang w:eastAsia="ru-RU"/>
        </w:rPr>
        <w:lastRenderedPageBreak/>
        <w:t>Расписанную анилиновыми красителями и инкрустированную соломкой матрёшку покрывают масляным лаком.</w:t>
      </w:r>
    </w:p>
    <w:p w:rsidR="009A6FF7" w:rsidRDefault="009A6FF7" w:rsidP="00C60C8D">
      <w:pPr>
        <w:spacing w:after="0" w:line="294" w:lineRule="atLeast"/>
        <w:jc w:val="both"/>
        <w:rPr>
          <w:rFonts w:ascii="&amp;quot" w:eastAsia="Times New Roman" w:hAnsi="&amp;quot" w:cs="Times New Roman"/>
          <w:color w:val="000000"/>
          <w:sz w:val="27"/>
          <w:szCs w:val="27"/>
          <w:shd w:val="clear" w:color="auto" w:fill="FFFFFF"/>
          <w:lang w:eastAsia="ru-RU"/>
        </w:rPr>
      </w:pPr>
    </w:p>
    <w:p w:rsidR="009A6FF7" w:rsidRDefault="009A6FF7" w:rsidP="00C60C8D">
      <w:pPr>
        <w:spacing w:after="0" w:line="294" w:lineRule="atLeast"/>
        <w:jc w:val="both"/>
        <w:rPr>
          <w:rFonts w:ascii="&amp;quot" w:eastAsia="Times New Roman" w:hAnsi="&amp;quot" w:cs="Times New Roman"/>
          <w:color w:val="000000"/>
          <w:sz w:val="27"/>
          <w:szCs w:val="27"/>
          <w:shd w:val="clear" w:color="auto" w:fill="FFFFFF"/>
          <w:lang w:eastAsia="ru-RU"/>
        </w:rPr>
      </w:pP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r w:rsidRPr="00C60C8D">
        <w:rPr>
          <w:rFonts w:ascii="&amp;quot" w:eastAsia="Times New Roman" w:hAnsi="&amp;quot" w:cs="Times New Roman"/>
          <w:color w:val="000000"/>
          <w:sz w:val="27"/>
          <w:szCs w:val="27"/>
          <w:shd w:val="clear" w:color="auto" w:fill="FFFFFF"/>
          <w:lang w:eastAsia="ru-RU"/>
        </w:rPr>
        <w:t> </w:t>
      </w:r>
    </w:p>
    <w:p w:rsidR="00C60C8D" w:rsidRPr="00C60C8D" w:rsidRDefault="00C60C8D" w:rsidP="00C60C8D">
      <w:pPr>
        <w:spacing w:after="0" w:line="294" w:lineRule="atLeast"/>
        <w:jc w:val="both"/>
        <w:rPr>
          <w:rFonts w:ascii="&amp;quot" w:eastAsia="Times New Roman" w:hAnsi="&amp;quot" w:cs="Times New Roman"/>
          <w:color w:val="000000"/>
          <w:sz w:val="21"/>
          <w:szCs w:val="21"/>
          <w:lang w:eastAsia="ru-RU"/>
        </w:rPr>
      </w:pPr>
    </w:p>
    <w:p w:rsidR="00F822DE" w:rsidRDefault="00F822DE" w:rsidP="00C60C8D"/>
    <w:sectPr w:rsidR="00F822DE" w:rsidSect="009A6FF7">
      <w:pgSz w:w="11906" w:h="16838"/>
      <w:pgMar w:top="1134" w:right="707" w:bottom="993" w:left="28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C8D"/>
    <w:rsid w:val="009A6FF7"/>
    <w:rsid w:val="00C60C8D"/>
    <w:rsid w:val="00C809D0"/>
    <w:rsid w:val="00F8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6BB7A"/>
  <w15:chartTrackingRefBased/>
  <w15:docId w15:val="{EFE9E9A3-0681-495F-8402-B68F2C69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0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0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jpeg"/><Relationship Id="rId5" Type="http://schemas.openxmlformats.org/officeDocument/2006/relationships/image" Target="media/image2.gif"/><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1520</Words>
  <Characters>8665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2019-11-04T13:47:00Z</dcterms:created>
  <dcterms:modified xsi:type="dcterms:W3CDTF">2019-11-04T14:12:00Z</dcterms:modified>
</cp:coreProperties>
</file>